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3C9" w:rsidRPr="00800DF3" w:rsidRDefault="006553C9" w:rsidP="00F67457">
      <w:pPr>
        <w:pStyle w:val="ListParagraph"/>
        <w:autoSpaceDE w:val="0"/>
        <w:autoSpaceDN w:val="0"/>
        <w:adjustRightInd w:val="0"/>
        <w:spacing w:line="276" w:lineRule="auto"/>
        <w:jc w:val="both"/>
        <w:rPr>
          <w:rFonts w:asciiTheme="minorHAnsi" w:hAnsiTheme="minorHAnsi" w:cstheme="minorHAnsi"/>
          <w:b/>
        </w:rPr>
      </w:pPr>
      <w:bookmarkStart w:id="0" w:name="_GoBack"/>
      <w:bookmarkEnd w:id="0"/>
    </w:p>
    <w:p w:rsidR="006553C9" w:rsidRPr="00800DF3" w:rsidRDefault="006553C9" w:rsidP="0042200E">
      <w:pPr>
        <w:spacing w:after="0"/>
        <w:jc w:val="both"/>
        <w:rPr>
          <w:rFonts w:cstheme="minorHAnsi"/>
          <w:b/>
          <w:sz w:val="21"/>
          <w:szCs w:val="21"/>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620"/>
        <w:gridCol w:w="28"/>
        <w:gridCol w:w="72"/>
      </w:tblGrid>
      <w:tr w:rsidR="006553C9" w:rsidRPr="00800DF3" w:rsidTr="00BF5C3E">
        <w:trPr>
          <w:gridAfter w:val="2"/>
          <w:wAfter w:w="100" w:type="dxa"/>
          <w:trHeight w:val="216"/>
        </w:trPr>
        <w:tc>
          <w:tcPr>
            <w:tcW w:w="4928"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b/>
                <w:sz w:val="21"/>
                <w:szCs w:val="21"/>
              </w:rPr>
            </w:pPr>
            <w:r w:rsidRPr="00800DF3">
              <w:rPr>
                <w:rFonts w:cstheme="minorHAnsi"/>
                <w:b/>
                <w:sz w:val="21"/>
                <w:szCs w:val="21"/>
              </w:rPr>
              <w:t>Designation:</w:t>
            </w:r>
          </w:p>
        </w:tc>
        <w:tc>
          <w:tcPr>
            <w:tcW w:w="4620"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0B7E35" w:rsidP="0042200E">
            <w:pPr>
              <w:spacing w:after="0"/>
              <w:jc w:val="both"/>
              <w:rPr>
                <w:rFonts w:cstheme="minorHAnsi"/>
                <w:sz w:val="21"/>
                <w:szCs w:val="21"/>
              </w:rPr>
            </w:pPr>
            <w:r w:rsidRPr="00800DF3">
              <w:rPr>
                <w:rFonts w:cstheme="minorHAnsi"/>
                <w:sz w:val="21"/>
                <w:szCs w:val="21"/>
              </w:rPr>
              <w:t xml:space="preserve">Deputy General Manager </w:t>
            </w:r>
          </w:p>
        </w:tc>
      </w:tr>
      <w:tr w:rsidR="006553C9" w:rsidRPr="00800DF3" w:rsidTr="00BF5C3E">
        <w:trPr>
          <w:gridAfter w:val="2"/>
          <w:wAfter w:w="100" w:type="dxa"/>
          <w:trHeight w:val="208"/>
        </w:trPr>
        <w:tc>
          <w:tcPr>
            <w:tcW w:w="4928"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b/>
                <w:sz w:val="21"/>
                <w:szCs w:val="21"/>
              </w:rPr>
            </w:pPr>
            <w:r w:rsidRPr="00800DF3">
              <w:rPr>
                <w:rFonts w:cstheme="minorHAnsi"/>
                <w:b/>
                <w:sz w:val="21"/>
                <w:szCs w:val="21"/>
              </w:rPr>
              <w:t>Job Department:</w:t>
            </w:r>
          </w:p>
        </w:tc>
        <w:tc>
          <w:tcPr>
            <w:tcW w:w="4620"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0B7E35" w:rsidP="0042200E">
            <w:pPr>
              <w:spacing w:after="0"/>
              <w:jc w:val="both"/>
              <w:rPr>
                <w:rFonts w:cstheme="minorHAnsi"/>
                <w:sz w:val="21"/>
                <w:szCs w:val="21"/>
              </w:rPr>
            </w:pPr>
            <w:r w:rsidRPr="00800DF3">
              <w:rPr>
                <w:rFonts w:cstheme="minorHAnsi"/>
                <w:sz w:val="21"/>
                <w:szCs w:val="21"/>
              </w:rPr>
              <w:t>Medical &amp; Hospital Program</w:t>
            </w:r>
          </w:p>
        </w:tc>
      </w:tr>
      <w:tr w:rsidR="006553C9" w:rsidRPr="00800DF3" w:rsidTr="00BF5C3E">
        <w:trPr>
          <w:gridAfter w:val="2"/>
          <w:wAfter w:w="100" w:type="dxa"/>
          <w:trHeight w:val="332"/>
        </w:trPr>
        <w:tc>
          <w:tcPr>
            <w:tcW w:w="4928"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b/>
                <w:sz w:val="21"/>
                <w:szCs w:val="21"/>
              </w:rPr>
            </w:pPr>
            <w:r w:rsidRPr="00800DF3">
              <w:rPr>
                <w:rFonts w:cstheme="minorHAnsi"/>
                <w:b/>
                <w:sz w:val="21"/>
                <w:szCs w:val="21"/>
              </w:rPr>
              <w:t>Experience:</w:t>
            </w:r>
          </w:p>
        </w:tc>
        <w:tc>
          <w:tcPr>
            <w:tcW w:w="4620"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593738" w:rsidP="0042200E">
            <w:pPr>
              <w:spacing w:after="0"/>
              <w:jc w:val="both"/>
              <w:rPr>
                <w:rFonts w:cstheme="minorHAnsi"/>
                <w:sz w:val="21"/>
                <w:szCs w:val="21"/>
              </w:rPr>
            </w:pPr>
            <w:r w:rsidRPr="00800DF3">
              <w:rPr>
                <w:rFonts w:cstheme="minorHAnsi"/>
                <w:sz w:val="21"/>
                <w:szCs w:val="21"/>
              </w:rPr>
              <w:t>6+ years</w:t>
            </w:r>
          </w:p>
        </w:tc>
      </w:tr>
      <w:tr w:rsidR="006553C9" w:rsidRPr="00800DF3" w:rsidTr="00BF5C3E">
        <w:trPr>
          <w:gridAfter w:val="2"/>
          <w:wAfter w:w="100" w:type="dxa"/>
          <w:trHeight w:val="208"/>
        </w:trPr>
        <w:tc>
          <w:tcPr>
            <w:tcW w:w="4928"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b/>
                <w:sz w:val="21"/>
                <w:szCs w:val="21"/>
              </w:rPr>
            </w:pPr>
            <w:r w:rsidRPr="00800DF3">
              <w:rPr>
                <w:rFonts w:cstheme="minorHAnsi"/>
                <w:b/>
                <w:sz w:val="21"/>
                <w:szCs w:val="21"/>
              </w:rPr>
              <w:t>Industry:</w:t>
            </w:r>
          </w:p>
        </w:tc>
        <w:tc>
          <w:tcPr>
            <w:tcW w:w="4620"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0B7E35" w:rsidP="0042200E">
            <w:pPr>
              <w:spacing w:after="0"/>
              <w:jc w:val="both"/>
              <w:rPr>
                <w:rFonts w:cstheme="minorHAnsi"/>
                <w:sz w:val="21"/>
                <w:szCs w:val="21"/>
              </w:rPr>
            </w:pPr>
            <w:r w:rsidRPr="00800DF3">
              <w:rPr>
                <w:rFonts w:cstheme="minorHAnsi"/>
                <w:sz w:val="21"/>
                <w:szCs w:val="21"/>
              </w:rPr>
              <w:t>Hospital and NGO Industry</w:t>
            </w:r>
          </w:p>
        </w:tc>
      </w:tr>
      <w:tr w:rsidR="006553C9" w:rsidRPr="00800DF3" w:rsidTr="00BF5C3E">
        <w:trPr>
          <w:gridAfter w:val="2"/>
          <w:wAfter w:w="100" w:type="dxa"/>
          <w:trHeight w:val="228"/>
        </w:trPr>
        <w:tc>
          <w:tcPr>
            <w:tcW w:w="4928"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b/>
                <w:sz w:val="21"/>
                <w:szCs w:val="21"/>
              </w:rPr>
            </w:pPr>
            <w:r w:rsidRPr="00800DF3">
              <w:rPr>
                <w:rFonts w:cstheme="minorHAnsi"/>
                <w:b/>
                <w:sz w:val="21"/>
                <w:szCs w:val="21"/>
              </w:rPr>
              <w:t>Qualification:</w:t>
            </w:r>
          </w:p>
        </w:tc>
        <w:tc>
          <w:tcPr>
            <w:tcW w:w="4620"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0B7E35" w:rsidP="0042200E">
            <w:pPr>
              <w:spacing w:after="0"/>
              <w:jc w:val="both"/>
              <w:rPr>
                <w:rFonts w:cstheme="minorHAnsi"/>
                <w:sz w:val="21"/>
                <w:szCs w:val="21"/>
              </w:rPr>
            </w:pPr>
            <w:r w:rsidRPr="00800DF3">
              <w:rPr>
                <w:rFonts w:cstheme="minorHAnsi"/>
                <w:sz w:val="21"/>
                <w:szCs w:val="21"/>
              </w:rPr>
              <w:t>Post Graduate in Health Care</w:t>
            </w:r>
            <w:r w:rsidR="00DE7AF2" w:rsidRPr="00800DF3">
              <w:rPr>
                <w:rFonts w:cstheme="minorHAnsi"/>
                <w:sz w:val="21"/>
                <w:szCs w:val="21"/>
              </w:rPr>
              <w:t>/ Social Work</w:t>
            </w:r>
          </w:p>
        </w:tc>
      </w:tr>
      <w:tr w:rsidR="006553C9" w:rsidRPr="00800DF3" w:rsidTr="00BF5C3E">
        <w:trPr>
          <w:gridAfter w:val="2"/>
          <w:wAfter w:w="100" w:type="dxa"/>
          <w:trHeight w:val="208"/>
        </w:trPr>
        <w:tc>
          <w:tcPr>
            <w:tcW w:w="4928"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b/>
                <w:sz w:val="21"/>
                <w:szCs w:val="21"/>
              </w:rPr>
            </w:pPr>
            <w:r w:rsidRPr="00800DF3">
              <w:rPr>
                <w:rFonts w:cstheme="minorHAnsi"/>
                <w:b/>
                <w:sz w:val="21"/>
                <w:szCs w:val="21"/>
              </w:rPr>
              <w:t>Employment Status (Permanent/part time/ contractual):</w:t>
            </w:r>
          </w:p>
        </w:tc>
        <w:tc>
          <w:tcPr>
            <w:tcW w:w="4620"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sz w:val="21"/>
                <w:szCs w:val="21"/>
              </w:rPr>
            </w:pPr>
            <w:r w:rsidRPr="00800DF3">
              <w:rPr>
                <w:rFonts w:cstheme="minorHAnsi"/>
                <w:sz w:val="21"/>
                <w:szCs w:val="21"/>
              </w:rPr>
              <w:t>Permanent</w:t>
            </w:r>
          </w:p>
        </w:tc>
      </w:tr>
      <w:tr w:rsidR="006553C9" w:rsidRPr="00800DF3" w:rsidTr="00BF5C3E">
        <w:trPr>
          <w:gridAfter w:val="2"/>
          <w:wAfter w:w="100" w:type="dxa"/>
          <w:trHeight w:val="208"/>
        </w:trPr>
        <w:tc>
          <w:tcPr>
            <w:tcW w:w="4928"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6553C9" w:rsidP="0042200E">
            <w:pPr>
              <w:spacing w:after="0"/>
              <w:jc w:val="both"/>
              <w:rPr>
                <w:rFonts w:cstheme="minorHAnsi"/>
                <w:b/>
                <w:sz w:val="21"/>
                <w:szCs w:val="21"/>
              </w:rPr>
            </w:pPr>
            <w:r w:rsidRPr="00800DF3">
              <w:rPr>
                <w:rFonts w:cstheme="minorHAnsi"/>
                <w:b/>
                <w:sz w:val="21"/>
                <w:szCs w:val="21"/>
              </w:rPr>
              <w:t>Job Location:</w:t>
            </w:r>
          </w:p>
        </w:tc>
        <w:tc>
          <w:tcPr>
            <w:tcW w:w="4620" w:type="dxa"/>
            <w:tcBorders>
              <w:top w:val="single" w:sz="4" w:space="0" w:color="auto"/>
              <w:left w:val="single" w:sz="4" w:space="0" w:color="auto"/>
              <w:bottom w:val="single" w:sz="4" w:space="0" w:color="auto"/>
              <w:right w:val="single" w:sz="4" w:space="0" w:color="auto"/>
            </w:tcBorders>
            <w:vAlign w:val="center"/>
            <w:hideMark/>
          </w:tcPr>
          <w:p w:rsidR="006553C9" w:rsidRPr="00800DF3" w:rsidRDefault="000B7E35" w:rsidP="0042200E">
            <w:pPr>
              <w:spacing w:after="0"/>
              <w:jc w:val="both"/>
              <w:rPr>
                <w:rFonts w:cstheme="minorHAnsi"/>
                <w:sz w:val="21"/>
                <w:szCs w:val="21"/>
              </w:rPr>
            </w:pPr>
            <w:r w:rsidRPr="00800DF3">
              <w:rPr>
                <w:rFonts w:cstheme="minorHAnsi"/>
                <w:sz w:val="21"/>
                <w:szCs w:val="21"/>
              </w:rPr>
              <w:t xml:space="preserve">New Delhi </w:t>
            </w:r>
          </w:p>
        </w:tc>
      </w:tr>
      <w:tr w:rsidR="00383EAC" w:rsidRPr="00800DF3" w:rsidTr="00BF5C3E">
        <w:trPr>
          <w:gridAfter w:val="2"/>
          <w:wAfter w:w="100" w:type="dxa"/>
          <w:trHeight w:val="208"/>
        </w:trPr>
        <w:tc>
          <w:tcPr>
            <w:tcW w:w="4928" w:type="dxa"/>
            <w:tcBorders>
              <w:top w:val="single" w:sz="4" w:space="0" w:color="auto"/>
              <w:left w:val="single" w:sz="4" w:space="0" w:color="auto"/>
              <w:bottom w:val="single" w:sz="4" w:space="0" w:color="auto"/>
              <w:right w:val="single" w:sz="4" w:space="0" w:color="auto"/>
            </w:tcBorders>
            <w:vAlign w:val="center"/>
            <w:hideMark/>
          </w:tcPr>
          <w:p w:rsidR="00383EAC" w:rsidRPr="00800DF3" w:rsidRDefault="00383EAC" w:rsidP="0042200E">
            <w:pPr>
              <w:spacing w:after="0"/>
              <w:jc w:val="both"/>
              <w:rPr>
                <w:rFonts w:cstheme="minorHAnsi"/>
                <w:b/>
                <w:sz w:val="21"/>
                <w:szCs w:val="21"/>
              </w:rPr>
            </w:pPr>
            <w:r w:rsidRPr="00800DF3">
              <w:rPr>
                <w:rFonts w:cstheme="minorHAnsi"/>
                <w:b/>
                <w:sz w:val="21"/>
                <w:szCs w:val="21"/>
              </w:rPr>
              <w:t>CTC</w:t>
            </w:r>
          </w:p>
        </w:tc>
        <w:tc>
          <w:tcPr>
            <w:tcW w:w="4620" w:type="dxa"/>
            <w:tcBorders>
              <w:top w:val="single" w:sz="4" w:space="0" w:color="auto"/>
              <w:left w:val="single" w:sz="4" w:space="0" w:color="auto"/>
              <w:bottom w:val="single" w:sz="4" w:space="0" w:color="auto"/>
              <w:right w:val="single" w:sz="4" w:space="0" w:color="auto"/>
            </w:tcBorders>
            <w:vAlign w:val="center"/>
            <w:hideMark/>
          </w:tcPr>
          <w:p w:rsidR="00383EAC" w:rsidRPr="00800DF3" w:rsidRDefault="00593738" w:rsidP="0042200E">
            <w:pPr>
              <w:spacing w:after="0"/>
              <w:jc w:val="both"/>
              <w:rPr>
                <w:rFonts w:cstheme="minorHAnsi"/>
                <w:sz w:val="21"/>
                <w:szCs w:val="21"/>
              </w:rPr>
            </w:pPr>
            <w:r w:rsidRPr="00800DF3">
              <w:rPr>
                <w:rFonts w:cstheme="minorHAnsi"/>
                <w:sz w:val="21"/>
                <w:szCs w:val="21"/>
              </w:rPr>
              <w:t>45,000</w:t>
            </w:r>
            <w:r w:rsidR="00521EE5">
              <w:rPr>
                <w:rFonts w:cstheme="minorHAnsi"/>
                <w:sz w:val="21"/>
                <w:szCs w:val="21"/>
              </w:rPr>
              <w:t xml:space="preserve"> </w:t>
            </w:r>
            <w:r w:rsidRPr="00800DF3">
              <w:rPr>
                <w:rFonts w:cstheme="minorHAnsi"/>
                <w:sz w:val="21"/>
                <w:szCs w:val="21"/>
              </w:rPr>
              <w:t>-</w:t>
            </w:r>
            <w:r w:rsidR="00521EE5">
              <w:rPr>
                <w:rFonts w:cstheme="minorHAnsi"/>
                <w:sz w:val="21"/>
                <w:szCs w:val="21"/>
              </w:rPr>
              <w:t xml:space="preserve"> </w:t>
            </w:r>
            <w:r w:rsidRPr="00800DF3">
              <w:rPr>
                <w:rFonts w:cstheme="minorHAnsi"/>
                <w:sz w:val="21"/>
                <w:szCs w:val="21"/>
              </w:rPr>
              <w:t>65</w:t>
            </w:r>
            <w:r w:rsidR="0042200E" w:rsidRPr="00800DF3">
              <w:rPr>
                <w:rFonts w:cstheme="minorHAnsi"/>
                <w:sz w:val="21"/>
                <w:szCs w:val="21"/>
              </w:rPr>
              <w:t xml:space="preserve">,000 </w:t>
            </w:r>
            <w:r w:rsidR="00800DF3">
              <w:rPr>
                <w:rFonts w:cstheme="minorHAnsi"/>
                <w:sz w:val="21"/>
                <w:szCs w:val="21"/>
              </w:rPr>
              <w:t xml:space="preserve"> per month</w:t>
            </w:r>
          </w:p>
        </w:tc>
      </w:tr>
      <w:tr w:rsidR="006553C9" w:rsidRPr="00800DF3" w:rsidTr="0012732F">
        <w:trPr>
          <w:trHeight w:val="1331"/>
        </w:trPr>
        <w:tc>
          <w:tcPr>
            <w:tcW w:w="9648" w:type="dxa"/>
            <w:gridSpan w:val="4"/>
            <w:tcBorders>
              <w:top w:val="nil"/>
              <w:left w:val="nil"/>
              <w:bottom w:val="nil"/>
              <w:right w:val="nil"/>
            </w:tcBorders>
            <w:hideMark/>
          </w:tcPr>
          <w:p w:rsidR="0042200E" w:rsidRPr="00800DF3" w:rsidRDefault="0042200E" w:rsidP="0042200E">
            <w:pPr>
              <w:pStyle w:val="NoSpacing"/>
              <w:spacing w:line="276" w:lineRule="auto"/>
              <w:jc w:val="both"/>
              <w:rPr>
                <w:rFonts w:cstheme="minorHAnsi"/>
                <w:b/>
                <w:sz w:val="21"/>
                <w:szCs w:val="21"/>
              </w:rPr>
            </w:pPr>
          </w:p>
          <w:p w:rsidR="0042200E" w:rsidRPr="00800DF3" w:rsidRDefault="0042200E" w:rsidP="0042200E">
            <w:pPr>
              <w:pStyle w:val="NoSpacing"/>
              <w:spacing w:line="276" w:lineRule="auto"/>
              <w:jc w:val="both"/>
              <w:rPr>
                <w:rFonts w:cstheme="minorHAnsi"/>
                <w:b/>
                <w:sz w:val="21"/>
                <w:szCs w:val="21"/>
              </w:rPr>
            </w:pPr>
            <w:r w:rsidRPr="00800DF3">
              <w:rPr>
                <w:rFonts w:cstheme="minorHAnsi"/>
                <w:b/>
                <w:sz w:val="21"/>
                <w:szCs w:val="21"/>
              </w:rPr>
              <w:t>ROLE DESCRIPTION:</w:t>
            </w:r>
          </w:p>
          <w:p w:rsidR="0042200E" w:rsidRPr="00800DF3" w:rsidRDefault="0042200E" w:rsidP="0042200E">
            <w:pPr>
              <w:pStyle w:val="NoSpacing"/>
              <w:spacing w:line="276" w:lineRule="auto"/>
              <w:jc w:val="both"/>
              <w:rPr>
                <w:rFonts w:cstheme="minorHAnsi"/>
                <w:sz w:val="21"/>
                <w:szCs w:val="21"/>
              </w:rPr>
            </w:pPr>
            <w:r w:rsidRPr="00800DF3">
              <w:rPr>
                <w:rFonts w:cstheme="minorHAnsi"/>
                <w:sz w:val="21"/>
                <w:szCs w:val="21"/>
              </w:rPr>
              <w:t>DGM- Medical &amp; Hospital program will be responsible for implementation of all medical programs, hospital tie- ups</w:t>
            </w:r>
            <w:r w:rsidR="00733269" w:rsidRPr="00800DF3">
              <w:rPr>
                <w:rFonts w:cstheme="minorHAnsi"/>
                <w:sz w:val="21"/>
                <w:szCs w:val="21"/>
              </w:rPr>
              <w:t>. Providing medical support to all the units of the hospitals for different locations.</w:t>
            </w:r>
          </w:p>
          <w:p w:rsidR="00733269" w:rsidRPr="00800DF3" w:rsidRDefault="00733269" w:rsidP="0042200E">
            <w:pPr>
              <w:pStyle w:val="NoSpacing"/>
              <w:spacing w:line="276" w:lineRule="auto"/>
              <w:jc w:val="both"/>
              <w:rPr>
                <w:rFonts w:cstheme="minorHAnsi"/>
                <w:sz w:val="21"/>
                <w:szCs w:val="21"/>
              </w:rPr>
            </w:pPr>
          </w:p>
          <w:p w:rsidR="000740D0" w:rsidRPr="00800DF3" w:rsidRDefault="00733269" w:rsidP="0042200E">
            <w:pPr>
              <w:pStyle w:val="NoSpacing"/>
              <w:spacing w:line="276" w:lineRule="auto"/>
              <w:jc w:val="both"/>
              <w:rPr>
                <w:rFonts w:cstheme="minorHAnsi"/>
                <w:b/>
                <w:sz w:val="21"/>
                <w:szCs w:val="21"/>
              </w:rPr>
            </w:pPr>
            <w:r w:rsidRPr="00800DF3">
              <w:rPr>
                <w:rFonts w:cstheme="minorHAnsi"/>
                <w:b/>
                <w:sz w:val="21"/>
                <w:szCs w:val="21"/>
              </w:rPr>
              <w:t xml:space="preserve">DEPARTMENT </w:t>
            </w:r>
            <w:r w:rsidR="0042200E" w:rsidRPr="00800DF3">
              <w:rPr>
                <w:rFonts w:cstheme="minorHAnsi"/>
                <w:b/>
                <w:sz w:val="21"/>
                <w:szCs w:val="21"/>
              </w:rPr>
              <w:t xml:space="preserve"> DESCRIPTION</w:t>
            </w:r>
            <w:r w:rsidR="00B442F6" w:rsidRPr="00800DF3">
              <w:rPr>
                <w:rFonts w:cstheme="minorHAnsi"/>
                <w:b/>
                <w:sz w:val="21"/>
                <w:szCs w:val="21"/>
              </w:rPr>
              <w:t>:</w:t>
            </w:r>
          </w:p>
          <w:p w:rsidR="00DA3DAF" w:rsidRPr="00800DF3" w:rsidRDefault="008E3045" w:rsidP="0042200E">
            <w:pPr>
              <w:pStyle w:val="NoSpacing"/>
              <w:spacing w:line="276" w:lineRule="auto"/>
              <w:jc w:val="both"/>
              <w:rPr>
                <w:rFonts w:cstheme="minorHAnsi"/>
                <w:sz w:val="21"/>
                <w:szCs w:val="21"/>
              </w:rPr>
            </w:pPr>
            <w:r w:rsidRPr="00800DF3">
              <w:rPr>
                <w:rFonts w:cstheme="minorHAnsi"/>
                <w:sz w:val="21"/>
                <w:szCs w:val="21"/>
              </w:rPr>
              <w:t xml:space="preserve">The role is to develop a strong reach of Cankids by Building Partnerships with Hospitals, Clinics, Medical Forums and other stake holders with the aim to make Health services,Medical Treatement reach to the most deserving and cancer patients in need. It also aims to facilitate the Medical Treatment of patients through </w:t>
            </w:r>
            <w:r w:rsidR="00C33315" w:rsidRPr="00800DF3">
              <w:rPr>
                <w:rFonts w:cstheme="minorHAnsi"/>
                <w:sz w:val="21"/>
                <w:szCs w:val="21"/>
              </w:rPr>
              <w:t xml:space="preserve">rightful utilization of </w:t>
            </w:r>
            <w:r w:rsidRPr="00800DF3">
              <w:rPr>
                <w:rFonts w:cstheme="minorHAnsi"/>
                <w:sz w:val="21"/>
                <w:szCs w:val="21"/>
              </w:rPr>
              <w:t>the Government and Private Grants and donation</w:t>
            </w:r>
            <w:r w:rsidR="00FC35B7" w:rsidRPr="00800DF3">
              <w:rPr>
                <w:rFonts w:cstheme="minorHAnsi"/>
                <w:sz w:val="21"/>
                <w:szCs w:val="21"/>
              </w:rPr>
              <w:t>s</w:t>
            </w:r>
            <w:r w:rsidR="00C33315" w:rsidRPr="00800DF3">
              <w:rPr>
                <w:rFonts w:cstheme="minorHAnsi"/>
                <w:sz w:val="21"/>
                <w:szCs w:val="21"/>
              </w:rPr>
              <w:t>.</w:t>
            </w:r>
          </w:p>
        </w:tc>
      </w:tr>
      <w:tr w:rsidR="006553C9" w:rsidRPr="00800DF3" w:rsidTr="0012732F">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9576" w:type="dxa"/>
            <w:gridSpan w:val="3"/>
            <w:tcBorders>
              <w:top w:val="nil"/>
              <w:left w:val="nil"/>
              <w:bottom w:val="nil"/>
              <w:right w:val="nil"/>
            </w:tcBorders>
          </w:tcPr>
          <w:p w:rsidR="000F49C8" w:rsidRPr="00800DF3" w:rsidRDefault="000F49C8" w:rsidP="0042200E">
            <w:pPr>
              <w:spacing w:after="0"/>
              <w:jc w:val="both"/>
              <w:rPr>
                <w:rFonts w:cstheme="minorHAnsi"/>
                <w:b/>
                <w:sz w:val="21"/>
                <w:szCs w:val="21"/>
              </w:rPr>
            </w:pPr>
          </w:p>
          <w:p w:rsidR="00DC562D" w:rsidRPr="00800DF3" w:rsidRDefault="00DC562D" w:rsidP="0042200E">
            <w:pPr>
              <w:autoSpaceDE w:val="0"/>
              <w:autoSpaceDN w:val="0"/>
              <w:adjustRightInd w:val="0"/>
              <w:spacing w:after="0"/>
              <w:jc w:val="both"/>
              <w:rPr>
                <w:rFonts w:cstheme="minorHAnsi"/>
                <w:b/>
                <w:sz w:val="21"/>
                <w:szCs w:val="21"/>
              </w:rPr>
            </w:pPr>
            <w:r w:rsidRPr="00800DF3">
              <w:rPr>
                <w:rFonts w:cstheme="minorHAnsi"/>
                <w:b/>
                <w:sz w:val="21"/>
                <w:szCs w:val="21"/>
              </w:rPr>
              <w:t xml:space="preserve">COMPETENCIES/ SKILL SET: </w:t>
            </w:r>
          </w:p>
          <w:p w:rsidR="00DC562D" w:rsidRPr="00800DF3" w:rsidRDefault="00DC562D" w:rsidP="0042200E">
            <w:pPr>
              <w:spacing w:after="0"/>
              <w:jc w:val="both"/>
              <w:rPr>
                <w:rFonts w:cstheme="minorHAnsi"/>
                <w:b/>
                <w:sz w:val="21"/>
                <w:szCs w:val="21"/>
              </w:rPr>
            </w:pPr>
          </w:p>
          <w:p w:rsidR="00DC562D" w:rsidRPr="00800DF3" w:rsidRDefault="00DC562D" w:rsidP="0042200E">
            <w:pPr>
              <w:pStyle w:val="ListParagraph"/>
              <w:numPr>
                <w:ilvl w:val="0"/>
                <w:numId w:val="1"/>
              </w:numPr>
              <w:autoSpaceDE w:val="0"/>
              <w:autoSpaceDN w:val="0"/>
              <w:adjustRightInd w:val="0"/>
              <w:spacing w:line="276" w:lineRule="auto"/>
              <w:jc w:val="both"/>
              <w:rPr>
                <w:rFonts w:asciiTheme="minorHAnsi" w:hAnsiTheme="minorHAnsi" w:cstheme="minorHAnsi"/>
                <w:sz w:val="21"/>
                <w:szCs w:val="21"/>
              </w:rPr>
            </w:pPr>
            <w:r w:rsidRPr="00800DF3">
              <w:rPr>
                <w:rFonts w:asciiTheme="minorHAnsi" w:hAnsiTheme="minorHAnsi" w:cstheme="minorHAnsi"/>
                <w:b/>
                <w:sz w:val="21"/>
                <w:szCs w:val="21"/>
              </w:rPr>
              <w:t>People Skills –</w:t>
            </w:r>
            <w:r w:rsidRPr="00800DF3">
              <w:rPr>
                <w:rFonts w:asciiTheme="minorHAnsi" w:hAnsiTheme="minorHAnsi" w:cstheme="minorHAnsi"/>
                <w:sz w:val="21"/>
                <w:szCs w:val="21"/>
              </w:rPr>
              <w:t xml:space="preserve">Team player, </w:t>
            </w:r>
            <w:r w:rsidRPr="00800DF3">
              <w:rPr>
                <w:rFonts w:asciiTheme="minorHAnsi" w:hAnsiTheme="minorHAnsi" w:cstheme="minorHAnsi"/>
                <w:sz w:val="21"/>
                <w:szCs w:val="21"/>
                <w:shd w:val="clear" w:color="auto" w:fill="FFFFFF"/>
              </w:rPr>
              <w:t xml:space="preserve">Strong </w:t>
            </w:r>
            <w:r w:rsidR="00865791" w:rsidRPr="00800DF3">
              <w:rPr>
                <w:rFonts w:asciiTheme="minorHAnsi" w:hAnsiTheme="minorHAnsi" w:cstheme="minorHAnsi"/>
                <w:sz w:val="21"/>
                <w:szCs w:val="21"/>
                <w:shd w:val="clear" w:color="auto" w:fill="FFFFFF"/>
              </w:rPr>
              <w:t>Interpersonal</w:t>
            </w:r>
            <w:r w:rsidRPr="00800DF3">
              <w:rPr>
                <w:rFonts w:asciiTheme="minorHAnsi" w:hAnsiTheme="minorHAnsi" w:cstheme="minorHAnsi"/>
                <w:sz w:val="21"/>
                <w:szCs w:val="21"/>
                <w:shd w:val="clear" w:color="auto" w:fill="FFFFFF"/>
              </w:rPr>
              <w:t xml:space="preserve"> skills</w:t>
            </w:r>
            <w:r w:rsidRPr="00800DF3">
              <w:rPr>
                <w:rFonts w:asciiTheme="minorHAnsi" w:hAnsiTheme="minorHAnsi" w:cstheme="minorHAnsi"/>
                <w:sz w:val="21"/>
                <w:szCs w:val="21"/>
              </w:rPr>
              <w:t xml:space="preserve">, </w:t>
            </w:r>
            <w:r w:rsidR="00865791" w:rsidRPr="00800DF3">
              <w:rPr>
                <w:rFonts w:asciiTheme="minorHAnsi" w:hAnsiTheme="minorHAnsi" w:cstheme="minorHAnsi"/>
                <w:sz w:val="21"/>
                <w:szCs w:val="21"/>
              </w:rPr>
              <w:t>Planning &amp; organizing skills,</w:t>
            </w:r>
            <w:r w:rsidRPr="00800DF3">
              <w:rPr>
                <w:rFonts w:asciiTheme="minorHAnsi" w:hAnsiTheme="minorHAnsi" w:cstheme="minorHAnsi"/>
                <w:sz w:val="21"/>
                <w:szCs w:val="21"/>
              </w:rPr>
              <w:t xml:space="preserve"> Communication and Interpersonal, written &amp; verbal skills.</w:t>
            </w:r>
          </w:p>
          <w:p w:rsidR="00DC562D" w:rsidRPr="00800DF3" w:rsidRDefault="00DC562D" w:rsidP="0042200E">
            <w:pPr>
              <w:pStyle w:val="ListParagraph"/>
              <w:numPr>
                <w:ilvl w:val="0"/>
                <w:numId w:val="1"/>
              </w:numPr>
              <w:autoSpaceDE w:val="0"/>
              <w:autoSpaceDN w:val="0"/>
              <w:adjustRightInd w:val="0"/>
              <w:spacing w:line="276" w:lineRule="auto"/>
              <w:jc w:val="both"/>
              <w:rPr>
                <w:rFonts w:asciiTheme="minorHAnsi" w:hAnsiTheme="minorHAnsi" w:cstheme="minorHAnsi"/>
                <w:sz w:val="21"/>
                <w:szCs w:val="21"/>
              </w:rPr>
            </w:pPr>
            <w:r w:rsidRPr="00800DF3">
              <w:rPr>
                <w:rFonts w:asciiTheme="minorHAnsi" w:hAnsiTheme="minorHAnsi" w:cstheme="minorHAnsi"/>
                <w:b/>
                <w:sz w:val="21"/>
                <w:szCs w:val="21"/>
              </w:rPr>
              <w:t xml:space="preserve">Process Management – </w:t>
            </w:r>
            <w:r w:rsidRPr="00800DF3">
              <w:rPr>
                <w:rFonts w:asciiTheme="minorHAnsi" w:hAnsiTheme="minorHAnsi" w:cstheme="minorHAnsi"/>
                <w:sz w:val="21"/>
                <w:szCs w:val="21"/>
                <w:shd w:val="clear" w:color="auto" w:fill="FFFFFF"/>
              </w:rPr>
              <w:t xml:space="preserve">Extensive understanding of the Health Care industry, Good level of understanding in </w:t>
            </w:r>
            <w:r w:rsidR="000B4173" w:rsidRPr="00800DF3">
              <w:rPr>
                <w:rFonts w:asciiTheme="minorHAnsi" w:hAnsiTheme="minorHAnsi" w:cstheme="minorHAnsi"/>
                <w:sz w:val="21"/>
                <w:szCs w:val="21"/>
                <w:shd w:val="clear" w:color="auto" w:fill="FFFFFF"/>
              </w:rPr>
              <w:t>Hospital Management and Goverment working.</w:t>
            </w:r>
          </w:p>
          <w:p w:rsidR="00DC562D" w:rsidRPr="00800DF3" w:rsidRDefault="00DC562D" w:rsidP="0042200E">
            <w:pPr>
              <w:pStyle w:val="NoSpacing"/>
              <w:numPr>
                <w:ilvl w:val="0"/>
                <w:numId w:val="1"/>
              </w:numPr>
              <w:spacing w:line="276" w:lineRule="auto"/>
              <w:jc w:val="both"/>
              <w:rPr>
                <w:rFonts w:cstheme="minorHAnsi"/>
                <w:b/>
                <w:sz w:val="21"/>
                <w:szCs w:val="21"/>
              </w:rPr>
            </w:pPr>
            <w:r w:rsidRPr="00800DF3">
              <w:rPr>
                <w:rFonts w:cstheme="minorHAnsi"/>
                <w:b/>
                <w:sz w:val="21"/>
                <w:szCs w:val="21"/>
              </w:rPr>
              <w:t xml:space="preserve">Change Management -- </w:t>
            </w:r>
            <w:r w:rsidRPr="00800DF3">
              <w:rPr>
                <w:rFonts w:cstheme="minorHAnsi"/>
                <w:sz w:val="21"/>
                <w:szCs w:val="21"/>
              </w:rPr>
              <w:t xml:space="preserve">Flexibility, Dynamic, result oriented, </w:t>
            </w:r>
            <w:r w:rsidRPr="00800DF3">
              <w:rPr>
                <w:rFonts w:cstheme="minorHAnsi"/>
                <w:sz w:val="21"/>
                <w:szCs w:val="21"/>
                <w:shd w:val="clear" w:color="auto" w:fill="FFFFFF"/>
              </w:rPr>
              <w:t xml:space="preserve">Strong </w:t>
            </w:r>
            <w:r w:rsidR="00EF74EF" w:rsidRPr="00800DF3">
              <w:rPr>
                <w:rFonts w:cstheme="minorHAnsi"/>
                <w:sz w:val="21"/>
                <w:szCs w:val="21"/>
                <w:shd w:val="clear" w:color="auto" w:fill="FFFFFF"/>
              </w:rPr>
              <w:t>people management skills</w:t>
            </w:r>
            <w:r w:rsidRPr="00800DF3">
              <w:rPr>
                <w:rFonts w:cstheme="minorHAnsi"/>
                <w:sz w:val="21"/>
                <w:szCs w:val="21"/>
                <w:shd w:val="clear" w:color="auto" w:fill="FFFFFF"/>
              </w:rPr>
              <w:t xml:space="preserve">, </w:t>
            </w:r>
            <w:r w:rsidRPr="00800DF3">
              <w:rPr>
                <w:rFonts w:cstheme="minorHAnsi"/>
                <w:sz w:val="21"/>
                <w:szCs w:val="21"/>
              </w:rPr>
              <w:t>self-starter.</w:t>
            </w:r>
          </w:p>
          <w:p w:rsidR="00DC562D" w:rsidRPr="00800DF3" w:rsidRDefault="00DC562D" w:rsidP="0042200E">
            <w:pPr>
              <w:pStyle w:val="NoSpacing"/>
              <w:numPr>
                <w:ilvl w:val="0"/>
                <w:numId w:val="1"/>
              </w:numPr>
              <w:spacing w:line="276" w:lineRule="auto"/>
              <w:jc w:val="both"/>
              <w:rPr>
                <w:rFonts w:cstheme="minorHAnsi"/>
                <w:b/>
                <w:sz w:val="21"/>
                <w:szCs w:val="21"/>
              </w:rPr>
            </w:pPr>
            <w:r w:rsidRPr="00800DF3">
              <w:rPr>
                <w:rFonts w:cstheme="minorHAnsi"/>
                <w:b/>
                <w:sz w:val="21"/>
                <w:szCs w:val="21"/>
              </w:rPr>
              <w:t xml:space="preserve">Business Acumen – </w:t>
            </w:r>
            <w:r w:rsidRPr="00800DF3">
              <w:rPr>
                <w:rFonts w:cstheme="minorHAnsi"/>
                <w:sz w:val="21"/>
                <w:szCs w:val="21"/>
              </w:rPr>
              <w:t>Good Understanding of the Finacial Audit</w:t>
            </w:r>
            <w:r w:rsidR="00EF74EF" w:rsidRPr="00800DF3">
              <w:rPr>
                <w:rFonts w:cstheme="minorHAnsi"/>
                <w:sz w:val="21"/>
                <w:szCs w:val="21"/>
              </w:rPr>
              <w:t xml:space="preserve"> Concepts, Accounts and Billing</w:t>
            </w:r>
            <w:r w:rsidRPr="00800DF3">
              <w:rPr>
                <w:rFonts w:cstheme="minorHAnsi"/>
                <w:sz w:val="21"/>
                <w:szCs w:val="21"/>
              </w:rPr>
              <w:t>, Book – Keeping and Basic Account Keeping</w:t>
            </w:r>
            <w:r w:rsidRPr="00800DF3">
              <w:rPr>
                <w:rFonts w:cstheme="minorHAnsi"/>
                <w:b/>
                <w:sz w:val="21"/>
                <w:szCs w:val="21"/>
              </w:rPr>
              <w:t>.</w:t>
            </w:r>
          </w:p>
          <w:p w:rsidR="000A0758" w:rsidRPr="00800DF3" w:rsidRDefault="000A0758" w:rsidP="0042200E">
            <w:pPr>
              <w:spacing w:after="0"/>
              <w:jc w:val="both"/>
              <w:rPr>
                <w:rFonts w:cstheme="minorHAnsi"/>
                <w:b/>
                <w:sz w:val="21"/>
                <w:szCs w:val="21"/>
              </w:rPr>
            </w:pPr>
          </w:p>
          <w:p w:rsidR="00801693" w:rsidRPr="00800DF3" w:rsidRDefault="00801693" w:rsidP="00800DF3">
            <w:pPr>
              <w:jc w:val="both"/>
              <w:rPr>
                <w:rFonts w:cstheme="minorHAnsi"/>
                <w:sz w:val="21"/>
                <w:szCs w:val="21"/>
              </w:rPr>
            </w:pPr>
          </w:p>
        </w:tc>
      </w:tr>
      <w:tr w:rsidR="009959C7" w:rsidRPr="00800DF3" w:rsidTr="0012732F">
        <w:tblPrEx>
          <w:tblBorders>
            <w:top w:val="single" w:sz="4" w:space="0" w:color="000000"/>
            <w:left w:val="none" w:sz="0" w:space="0" w:color="auto"/>
            <w:bottom w:val="none" w:sz="0" w:space="0" w:color="auto"/>
            <w:right w:val="none" w:sz="0" w:space="0" w:color="auto"/>
            <w:insideH w:val="none" w:sz="0" w:space="0" w:color="auto"/>
            <w:insideV w:val="none" w:sz="0" w:space="0" w:color="auto"/>
          </w:tblBorders>
        </w:tblPrEx>
        <w:trPr>
          <w:gridAfter w:val="1"/>
          <w:wAfter w:w="72" w:type="dxa"/>
        </w:trPr>
        <w:tc>
          <w:tcPr>
            <w:tcW w:w="9576" w:type="dxa"/>
            <w:gridSpan w:val="3"/>
            <w:tcBorders>
              <w:top w:val="nil"/>
              <w:left w:val="nil"/>
              <w:bottom w:val="nil"/>
              <w:right w:val="nil"/>
            </w:tcBorders>
          </w:tcPr>
          <w:p w:rsidR="009959C7" w:rsidRPr="00800DF3" w:rsidRDefault="009959C7" w:rsidP="0042200E">
            <w:pPr>
              <w:autoSpaceDE w:val="0"/>
              <w:autoSpaceDN w:val="0"/>
              <w:adjustRightInd w:val="0"/>
              <w:spacing w:after="0"/>
              <w:jc w:val="both"/>
              <w:rPr>
                <w:rFonts w:cstheme="minorHAnsi"/>
                <w:b/>
                <w:sz w:val="21"/>
                <w:szCs w:val="21"/>
              </w:rPr>
            </w:pPr>
          </w:p>
        </w:tc>
      </w:tr>
    </w:tbl>
    <w:p w:rsidR="001953DF" w:rsidRPr="00800DF3" w:rsidRDefault="001953DF" w:rsidP="0042200E">
      <w:pPr>
        <w:autoSpaceDE w:val="0"/>
        <w:autoSpaceDN w:val="0"/>
        <w:adjustRightInd w:val="0"/>
        <w:spacing w:after="0"/>
        <w:jc w:val="both"/>
        <w:rPr>
          <w:rFonts w:cstheme="minorHAnsi"/>
          <w:b/>
          <w:sz w:val="21"/>
          <w:szCs w:val="21"/>
        </w:rPr>
      </w:pPr>
    </w:p>
    <w:p w:rsidR="009F4A78" w:rsidRPr="00800DF3" w:rsidRDefault="006553C9" w:rsidP="00800DF3">
      <w:pPr>
        <w:autoSpaceDE w:val="0"/>
        <w:autoSpaceDN w:val="0"/>
        <w:adjustRightInd w:val="0"/>
        <w:jc w:val="both"/>
        <w:rPr>
          <w:rFonts w:cstheme="minorHAnsi"/>
          <w:sz w:val="21"/>
          <w:szCs w:val="21"/>
        </w:rPr>
      </w:pPr>
      <w:r w:rsidRPr="00800DF3">
        <w:rPr>
          <w:rFonts w:cstheme="minorHAnsi"/>
          <w:sz w:val="21"/>
          <w:szCs w:val="21"/>
        </w:rPr>
        <w:t xml:space="preserve"> </w:t>
      </w:r>
    </w:p>
    <w:sectPr w:rsidR="009F4A78" w:rsidRPr="00800DF3" w:rsidSect="00180D7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4A2" w:rsidRDefault="00DA24A2" w:rsidP="00284EBD">
      <w:pPr>
        <w:spacing w:after="0" w:line="240" w:lineRule="auto"/>
      </w:pPr>
      <w:r>
        <w:separator/>
      </w:r>
    </w:p>
  </w:endnote>
  <w:endnote w:type="continuationSeparator" w:id="1">
    <w:p w:rsidR="00DA24A2" w:rsidRDefault="00DA24A2" w:rsidP="00284E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505844"/>
      <w:docPartObj>
        <w:docPartGallery w:val="Page Numbers (Bottom of Page)"/>
        <w:docPartUnique/>
      </w:docPartObj>
    </w:sdtPr>
    <w:sdtContent>
      <w:p w:rsidR="00EF74EF" w:rsidRDefault="00DE7912">
        <w:pPr>
          <w:pStyle w:val="Footer"/>
          <w:jc w:val="right"/>
        </w:pPr>
        <w:r>
          <w:fldChar w:fldCharType="begin"/>
        </w:r>
        <w:r w:rsidR="00EF74EF">
          <w:instrText xml:space="preserve"> PAGE   \* MERGEFORMAT </w:instrText>
        </w:r>
        <w:r>
          <w:fldChar w:fldCharType="separate"/>
        </w:r>
        <w:r w:rsidR="00C97753">
          <w:rPr>
            <w:noProof/>
          </w:rPr>
          <w:t>1</w:t>
        </w:r>
        <w:r>
          <w:rPr>
            <w:noProof/>
          </w:rPr>
          <w:fldChar w:fldCharType="end"/>
        </w:r>
      </w:p>
    </w:sdtContent>
  </w:sdt>
  <w:p w:rsidR="00EF74EF" w:rsidRDefault="00EF74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4A2" w:rsidRDefault="00DA24A2" w:rsidP="00284EBD">
      <w:pPr>
        <w:spacing w:after="0" w:line="240" w:lineRule="auto"/>
      </w:pPr>
      <w:r>
        <w:separator/>
      </w:r>
    </w:p>
  </w:footnote>
  <w:footnote w:type="continuationSeparator" w:id="1">
    <w:p w:rsidR="00DA24A2" w:rsidRDefault="00DA24A2" w:rsidP="00284E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4EF" w:rsidRDefault="00EF74EF" w:rsidP="00180D7F">
    <w:pPr>
      <w:pStyle w:val="Header"/>
      <w:jc w:val="center"/>
    </w:pPr>
    <w:r w:rsidRPr="00383EAC">
      <w:rPr>
        <w:noProof/>
        <w:lang w:val="en-US" w:eastAsia="en-US" w:bidi="ar-SA"/>
      </w:rPr>
      <w:drawing>
        <wp:anchor distT="0" distB="0" distL="114300" distR="114300" simplePos="0" relativeHeight="251659264" behindDoc="0" locked="0" layoutInCell="1" allowOverlap="1">
          <wp:simplePos x="0" y="0"/>
          <wp:positionH relativeFrom="column">
            <wp:posOffset>5010150</wp:posOffset>
          </wp:positionH>
          <wp:positionV relativeFrom="paragraph">
            <wp:posOffset>-333375</wp:posOffset>
          </wp:positionV>
          <wp:extent cx="1436370" cy="914400"/>
          <wp:effectExtent l="0" t="0" r="0" b="0"/>
          <wp:wrapSquare wrapText="bothSides"/>
          <wp:docPr id="2" name="Picture 1" descr="C:\Users\acer\Downloads\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ownloads\Logo 1 (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6370" cy="914400"/>
                  </a:xfrm>
                  <a:prstGeom prst="rect">
                    <a:avLst/>
                  </a:prstGeom>
                  <a:noFill/>
                  <a:ln>
                    <a:noFill/>
                  </a:ln>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C3F0E"/>
    <w:multiLevelType w:val="hybridMultilevel"/>
    <w:tmpl w:val="64F687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507E2"/>
    <w:multiLevelType w:val="hybridMultilevel"/>
    <w:tmpl w:val="2E86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12B2C"/>
    <w:multiLevelType w:val="hybridMultilevel"/>
    <w:tmpl w:val="AF3E6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03F72"/>
    <w:multiLevelType w:val="hybridMultilevel"/>
    <w:tmpl w:val="72B2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564D5A"/>
    <w:multiLevelType w:val="hybridMultilevel"/>
    <w:tmpl w:val="73E80E66"/>
    <w:lvl w:ilvl="0" w:tplc="4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03B66"/>
    <w:multiLevelType w:val="hybridMultilevel"/>
    <w:tmpl w:val="E872E9FC"/>
    <w:lvl w:ilvl="0" w:tplc="40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750853"/>
    <w:multiLevelType w:val="hybridMultilevel"/>
    <w:tmpl w:val="EBB4F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536D00"/>
    <w:multiLevelType w:val="hybridMultilevel"/>
    <w:tmpl w:val="C7BC2CCA"/>
    <w:lvl w:ilvl="0" w:tplc="C8DE8894">
      <w:start w:val="1"/>
      <w:numFmt w:val="decimal"/>
      <w:lvlText w:val="%1."/>
      <w:lvlJc w:val="left"/>
      <w:pPr>
        <w:ind w:left="360" w:hanging="360"/>
      </w:pPr>
      <w:rPr>
        <w:rFonts w:asciiTheme="majorHAnsi" w:eastAsiaTheme="minorEastAsia" w:hAnsiTheme="majorHAnsi" w:cstheme="minorBidi"/>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F053264"/>
    <w:multiLevelType w:val="hybridMultilevel"/>
    <w:tmpl w:val="70CE01D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7"/>
  </w:num>
  <w:num w:numId="6">
    <w:abstractNumId w:val="1"/>
  </w:num>
  <w:num w:numId="7">
    <w:abstractNumId w:val="3"/>
  </w:num>
  <w:num w:numId="8">
    <w:abstractNumId w:val="6"/>
  </w:num>
  <w:num w:numId="9">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useFELayout/>
  </w:compat>
  <w:rsids>
    <w:rsidRoot w:val="006553C9"/>
    <w:rsid w:val="000366F4"/>
    <w:rsid w:val="0004375D"/>
    <w:rsid w:val="000614EF"/>
    <w:rsid w:val="000740D0"/>
    <w:rsid w:val="000747C3"/>
    <w:rsid w:val="000A0758"/>
    <w:rsid w:val="000B4173"/>
    <w:rsid w:val="000B7E35"/>
    <w:rsid w:val="000D3BB8"/>
    <w:rsid w:val="000F3BA3"/>
    <w:rsid w:val="000F49C8"/>
    <w:rsid w:val="001058D3"/>
    <w:rsid w:val="0012732F"/>
    <w:rsid w:val="001277F8"/>
    <w:rsid w:val="001311F0"/>
    <w:rsid w:val="00151287"/>
    <w:rsid w:val="00153749"/>
    <w:rsid w:val="00153992"/>
    <w:rsid w:val="001753D1"/>
    <w:rsid w:val="00180D7F"/>
    <w:rsid w:val="001953DF"/>
    <w:rsid w:val="001C5CCE"/>
    <w:rsid w:val="002043F8"/>
    <w:rsid w:val="002508B6"/>
    <w:rsid w:val="00251C2A"/>
    <w:rsid w:val="00264B97"/>
    <w:rsid w:val="00284EBD"/>
    <w:rsid w:val="00291FEB"/>
    <w:rsid w:val="002C5E64"/>
    <w:rsid w:val="002D46BF"/>
    <w:rsid w:val="002E5B7F"/>
    <w:rsid w:val="00300217"/>
    <w:rsid w:val="003178AE"/>
    <w:rsid w:val="0032423E"/>
    <w:rsid w:val="00326FC2"/>
    <w:rsid w:val="00342C23"/>
    <w:rsid w:val="0036731E"/>
    <w:rsid w:val="00383EAC"/>
    <w:rsid w:val="003C1101"/>
    <w:rsid w:val="003E4CCC"/>
    <w:rsid w:val="003F4043"/>
    <w:rsid w:val="00402E80"/>
    <w:rsid w:val="00416C2D"/>
    <w:rsid w:val="00417656"/>
    <w:rsid w:val="0042200E"/>
    <w:rsid w:val="00430EEC"/>
    <w:rsid w:val="004365BC"/>
    <w:rsid w:val="004436EE"/>
    <w:rsid w:val="0044600B"/>
    <w:rsid w:val="004534E5"/>
    <w:rsid w:val="004A4FCC"/>
    <w:rsid w:val="004C3B48"/>
    <w:rsid w:val="004C7B31"/>
    <w:rsid w:val="004D19D6"/>
    <w:rsid w:val="004D1BDE"/>
    <w:rsid w:val="004D307A"/>
    <w:rsid w:val="004D66E1"/>
    <w:rsid w:val="004E5A73"/>
    <w:rsid w:val="004F0FF2"/>
    <w:rsid w:val="004F2DBE"/>
    <w:rsid w:val="00521EE5"/>
    <w:rsid w:val="00527A0D"/>
    <w:rsid w:val="00537428"/>
    <w:rsid w:val="005414F3"/>
    <w:rsid w:val="0055084A"/>
    <w:rsid w:val="00561BB6"/>
    <w:rsid w:val="00593738"/>
    <w:rsid w:val="00596030"/>
    <w:rsid w:val="005A0342"/>
    <w:rsid w:val="005A1438"/>
    <w:rsid w:val="005A5952"/>
    <w:rsid w:val="005A6B9C"/>
    <w:rsid w:val="005D6B1F"/>
    <w:rsid w:val="005F114F"/>
    <w:rsid w:val="006105E9"/>
    <w:rsid w:val="00621CB2"/>
    <w:rsid w:val="00627F16"/>
    <w:rsid w:val="006553C9"/>
    <w:rsid w:val="0065632E"/>
    <w:rsid w:val="0066145A"/>
    <w:rsid w:val="00663EBF"/>
    <w:rsid w:val="00694E50"/>
    <w:rsid w:val="006F480C"/>
    <w:rsid w:val="00733269"/>
    <w:rsid w:val="00756C9C"/>
    <w:rsid w:val="007F13B8"/>
    <w:rsid w:val="00800DF3"/>
    <w:rsid w:val="00801693"/>
    <w:rsid w:val="008328A7"/>
    <w:rsid w:val="00851955"/>
    <w:rsid w:val="00851C3A"/>
    <w:rsid w:val="00865791"/>
    <w:rsid w:val="00870B75"/>
    <w:rsid w:val="008713AA"/>
    <w:rsid w:val="00873A2F"/>
    <w:rsid w:val="00886FDC"/>
    <w:rsid w:val="008B5756"/>
    <w:rsid w:val="008E3045"/>
    <w:rsid w:val="008F57F7"/>
    <w:rsid w:val="00902094"/>
    <w:rsid w:val="009126E6"/>
    <w:rsid w:val="00923070"/>
    <w:rsid w:val="00951AD6"/>
    <w:rsid w:val="00955BF7"/>
    <w:rsid w:val="00977DB1"/>
    <w:rsid w:val="009959C7"/>
    <w:rsid w:val="009C174C"/>
    <w:rsid w:val="009C748C"/>
    <w:rsid w:val="009D0CDD"/>
    <w:rsid w:val="009D7C59"/>
    <w:rsid w:val="009F4A78"/>
    <w:rsid w:val="00A2017C"/>
    <w:rsid w:val="00A27384"/>
    <w:rsid w:val="00A354CC"/>
    <w:rsid w:val="00A46101"/>
    <w:rsid w:val="00A769C8"/>
    <w:rsid w:val="00A96369"/>
    <w:rsid w:val="00AD245A"/>
    <w:rsid w:val="00AD4034"/>
    <w:rsid w:val="00AE020E"/>
    <w:rsid w:val="00AE04AC"/>
    <w:rsid w:val="00AE5342"/>
    <w:rsid w:val="00B05CAD"/>
    <w:rsid w:val="00B147D9"/>
    <w:rsid w:val="00B442F6"/>
    <w:rsid w:val="00B84FAA"/>
    <w:rsid w:val="00B865F8"/>
    <w:rsid w:val="00B866D8"/>
    <w:rsid w:val="00BB567F"/>
    <w:rsid w:val="00BB6C6D"/>
    <w:rsid w:val="00BF5C3E"/>
    <w:rsid w:val="00C01F7C"/>
    <w:rsid w:val="00C15FE8"/>
    <w:rsid w:val="00C166DA"/>
    <w:rsid w:val="00C33315"/>
    <w:rsid w:val="00C7348C"/>
    <w:rsid w:val="00C7562E"/>
    <w:rsid w:val="00C77713"/>
    <w:rsid w:val="00C97753"/>
    <w:rsid w:val="00CA1BCD"/>
    <w:rsid w:val="00CB2B66"/>
    <w:rsid w:val="00CD2905"/>
    <w:rsid w:val="00CD5B35"/>
    <w:rsid w:val="00CE48D1"/>
    <w:rsid w:val="00CF0ADC"/>
    <w:rsid w:val="00D03AA0"/>
    <w:rsid w:val="00D148F4"/>
    <w:rsid w:val="00D15206"/>
    <w:rsid w:val="00D34AB8"/>
    <w:rsid w:val="00D47E36"/>
    <w:rsid w:val="00D778C2"/>
    <w:rsid w:val="00D81BCB"/>
    <w:rsid w:val="00D96918"/>
    <w:rsid w:val="00DA24A2"/>
    <w:rsid w:val="00DA3DAF"/>
    <w:rsid w:val="00DC562D"/>
    <w:rsid w:val="00DD6F32"/>
    <w:rsid w:val="00DE7414"/>
    <w:rsid w:val="00DE7912"/>
    <w:rsid w:val="00DE7AF2"/>
    <w:rsid w:val="00E37187"/>
    <w:rsid w:val="00E54B9F"/>
    <w:rsid w:val="00E57873"/>
    <w:rsid w:val="00E82654"/>
    <w:rsid w:val="00E93580"/>
    <w:rsid w:val="00EA0097"/>
    <w:rsid w:val="00EC3FD4"/>
    <w:rsid w:val="00ED1281"/>
    <w:rsid w:val="00EE7997"/>
    <w:rsid w:val="00EF74EF"/>
    <w:rsid w:val="00F027C3"/>
    <w:rsid w:val="00F07A44"/>
    <w:rsid w:val="00F142EA"/>
    <w:rsid w:val="00F1500E"/>
    <w:rsid w:val="00F34E0B"/>
    <w:rsid w:val="00F61E9E"/>
    <w:rsid w:val="00F67457"/>
    <w:rsid w:val="00F72741"/>
    <w:rsid w:val="00F76FA7"/>
    <w:rsid w:val="00F7799C"/>
    <w:rsid w:val="00F81D11"/>
    <w:rsid w:val="00FC35B7"/>
    <w:rsid w:val="00FC5DDE"/>
    <w:rsid w:val="00FE4E4F"/>
    <w:rsid w:val="00FF07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paragraph" w:styleId="BodyText">
    <w:name w:val="Body Text"/>
    <w:basedOn w:val="Normal"/>
    <w:link w:val="BodyTextChar"/>
    <w:unhideWhenUsed/>
    <w:rsid w:val="00756C9C"/>
    <w:pPr>
      <w:suppressAutoHyphens/>
      <w:spacing w:after="0" w:line="240" w:lineRule="auto"/>
      <w:jc w:val="both"/>
    </w:pPr>
    <w:rPr>
      <w:rFonts w:ascii="Times New Roman" w:eastAsia="Times New Roman" w:hAnsi="Times New Roman" w:cs="Times New Roman"/>
      <w:color w:val="000000"/>
      <w:sz w:val="24"/>
      <w:lang w:val="en-GB" w:eastAsia="ar-SA"/>
    </w:rPr>
  </w:style>
  <w:style w:type="character" w:customStyle="1" w:styleId="BodyTextChar">
    <w:name w:val="Body Text Char"/>
    <w:basedOn w:val="DefaultParagraphFont"/>
    <w:link w:val="BodyText"/>
    <w:rsid w:val="00756C9C"/>
    <w:rPr>
      <w:rFonts w:ascii="Times New Roman" w:eastAsia="Times New Roman" w:hAnsi="Times New Roman" w:cs="Times New Roman"/>
      <w:color w:val="000000"/>
      <w:sz w:val="24"/>
      <w:szCs w:val="20"/>
      <w:lang w:val="en-GB" w:eastAsia="ar-SA"/>
    </w:rPr>
  </w:style>
  <w:style w:type="character" w:styleId="Strong">
    <w:name w:val="Strong"/>
    <w:basedOn w:val="DefaultParagraphFont"/>
    <w:uiPriority w:val="22"/>
    <w:qFormat/>
    <w:rsid w:val="00DA3D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3C9"/>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55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3C9"/>
    <w:rPr>
      <w:rFonts w:eastAsiaTheme="minorEastAsia"/>
    </w:rPr>
  </w:style>
  <w:style w:type="paragraph" w:styleId="BalloonText">
    <w:name w:val="Balloon Text"/>
    <w:basedOn w:val="Normal"/>
    <w:link w:val="BalloonTextChar"/>
    <w:uiPriority w:val="99"/>
    <w:semiHidden/>
    <w:unhideWhenUsed/>
    <w:rsid w:val="00655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3C9"/>
    <w:rPr>
      <w:rFonts w:ascii="Tahoma" w:eastAsiaTheme="minorEastAsia" w:hAnsi="Tahoma" w:cs="Tahoma"/>
      <w:sz w:val="16"/>
      <w:szCs w:val="16"/>
    </w:rPr>
  </w:style>
  <w:style w:type="paragraph" w:styleId="Footer">
    <w:name w:val="footer"/>
    <w:basedOn w:val="Normal"/>
    <w:link w:val="FooterChar"/>
    <w:uiPriority w:val="99"/>
    <w:unhideWhenUsed/>
    <w:rsid w:val="00284E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EBD"/>
    <w:rPr>
      <w:rFonts w:eastAsiaTheme="minorEastAsia"/>
    </w:rPr>
  </w:style>
  <w:style w:type="character" w:customStyle="1" w:styleId="apple-converted-space">
    <w:name w:val="apple-converted-space"/>
    <w:basedOn w:val="DefaultParagraphFont"/>
    <w:rsid w:val="003E4CCC"/>
  </w:style>
  <w:style w:type="paragraph" w:styleId="NoSpacing">
    <w:name w:val="No Spacing"/>
    <w:uiPriority w:val="1"/>
    <w:qFormat/>
    <w:rsid w:val="003F4043"/>
    <w:pPr>
      <w:spacing w:after="0" w:line="240" w:lineRule="auto"/>
    </w:pPr>
  </w:style>
  <w:style w:type="paragraph" w:styleId="BodyText">
    <w:name w:val="Body Text"/>
    <w:basedOn w:val="Normal"/>
    <w:link w:val="BodyTextChar"/>
    <w:unhideWhenUsed/>
    <w:rsid w:val="00756C9C"/>
    <w:pPr>
      <w:suppressAutoHyphens/>
      <w:spacing w:after="0" w:line="240" w:lineRule="auto"/>
      <w:jc w:val="both"/>
    </w:pPr>
    <w:rPr>
      <w:rFonts w:ascii="Times New Roman" w:eastAsia="Times New Roman" w:hAnsi="Times New Roman" w:cs="Times New Roman"/>
      <w:color w:val="000000"/>
      <w:sz w:val="24"/>
      <w:lang w:val="en-GB" w:eastAsia="ar-SA"/>
    </w:rPr>
  </w:style>
  <w:style w:type="character" w:customStyle="1" w:styleId="BodyTextChar">
    <w:name w:val="Body Text Char"/>
    <w:basedOn w:val="DefaultParagraphFont"/>
    <w:link w:val="BodyText"/>
    <w:rsid w:val="00756C9C"/>
    <w:rPr>
      <w:rFonts w:ascii="Times New Roman" w:eastAsia="Times New Roman" w:hAnsi="Times New Roman" w:cs="Times New Roman"/>
      <w:color w:val="000000"/>
      <w:sz w:val="24"/>
      <w:szCs w:val="20"/>
      <w:lang w:val="en-GB" w:eastAsia="ar-SA"/>
    </w:rPr>
  </w:style>
  <w:style w:type="character" w:styleId="Strong">
    <w:name w:val="Strong"/>
    <w:basedOn w:val="DefaultParagraphFont"/>
    <w:uiPriority w:val="22"/>
    <w:qFormat/>
    <w:rsid w:val="00DA3DAF"/>
    <w:rPr>
      <w:b/>
      <w:bCs/>
    </w:rPr>
  </w:style>
</w:styles>
</file>

<file path=word/webSettings.xml><?xml version="1.0" encoding="utf-8"?>
<w:webSettings xmlns:r="http://schemas.openxmlformats.org/officeDocument/2006/relationships" xmlns:w="http://schemas.openxmlformats.org/wordprocessingml/2006/main">
  <w:divs>
    <w:div w:id="88742221">
      <w:bodyDiv w:val="1"/>
      <w:marLeft w:val="0"/>
      <w:marRight w:val="0"/>
      <w:marTop w:val="0"/>
      <w:marBottom w:val="0"/>
      <w:divBdr>
        <w:top w:val="none" w:sz="0" w:space="0" w:color="auto"/>
        <w:left w:val="none" w:sz="0" w:space="0" w:color="auto"/>
        <w:bottom w:val="none" w:sz="0" w:space="0" w:color="auto"/>
        <w:right w:val="none" w:sz="0" w:space="0" w:color="auto"/>
      </w:divBdr>
    </w:div>
    <w:div w:id="120419453">
      <w:bodyDiv w:val="1"/>
      <w:marLeft w:val="0"/>
      <w:marRight w:val="0"/>
      <w:marTop w:val="0"/>
      <w:marBottom w:val="0"/>
      <w:divBdr>
        <w:top w:val="none" w:sz="0" w:space="0" w:color="auto"/>
        <w:left w:val="none" w:sz="0" w:space="0" w:color="auto"/>
        <w:bottom w:val="none" w:sz="0" w:space="0" w:color="auto"/>
        <w:right w:val="none" w:sz="0" w:space="0" w:color="auto"/>
      </w:divBdr>
    </w:div>
    <w:div w:id="226647376">
      <w:bodyDiv w:val="1"/>
      <w:marLeft w:val="0"/>
      <w:marRight w:val="0"/>
      <w:marTop w:val="0"/>
      <w:marBottom w:val="0"/>
      <w:divBdr>
        <w:top w:val="none" w:sz="0" w:space="0" w:color="auto"/>
        <w:left w:val="none" w:sz="0" w:space="0" w:color="auto"/>
        <w:bottom w:val="none" w:sz="0" w:space="0" w:color="auto"/>
        <w:right w:val="none" w:sz="0" w:space="0" w:color="auto"/>
      </w:divBdr>
    </w:div>
    <w:div w:id="325938687">
      <w:bodyDiv w:val="1"/>
      <w:marLeft w:val="0"/>
      <w:marRight w:val="0"/>
      <w:marTop w:val="0"/>
      <w:marBottom w:val="0"/>
      <w:divBdr>
        <w:top w:val="none" w:sz="0" w:space="0" w:color="auto"/>
        <w:left w:val="none" w:sz="0" w:space="0" w:color="auto"/>
        <w:bottom w:val="none" w:sz="0" w:space="0" w:color="auto"/>
        <w:right w:val="none" w:sz="0" w:space="0" w:color="auto"/>
      </w:divBdr>
    </w:div>
    <w:div w:id="348263980">
      <w:bodyDiv w:val="1"/>
      <w:marLeft w:val="0"/>
      <w:marRight w:val="0"/>
      <w:marTop w:val="0"/>
      <w:marBottom w:val="0"/>
      <w:divBdr>
        <w:top w:val="none" w:sz="0" w:space="0" w:color="auto"/>
        <w:left w:val="none" w:sz="0" w:space="0" w:color="auto"/>
        <w:bottom w:val="none" w:sz="0" w:space="0" w:color="auto"/>
        <w:right w:val="none" w:sz="0" w:space="0" w:color="auto"/>
      </w:divBdr>
    </w:div>
    <w:div w:id="586622696">
      <w:bodyDiv w:val="1"/>
      <w:marLeft w:val="0"/>
      <w:marRight w:val="0"/>
      <w:marTop w:val="0"/>
      <w:marBottom w:val="0"/>
      <w:divBdr>
        <w:top w:val="none" w:sz="0" w:space="0" w:color="auto"/>
        <w:left w:val="none" w:sz="0" w:space="0" w:color="auto"/>
        <w:bottom w:val="none" w:sz="0" w:space="0" w:color="auto"/>
        <w:right w:val="none" w:sz="0" w:space="0" w:color="auto"/>
      </w:divBdr>
    </w:div>
    <w:div w:id="929583998">
      <w:bodyDiv w:val="1"/>
      <w:marLeft w:val="0"/>
      <w:marRight w:val="0"/>
      <w:marTop w:val="0"/>
      <w:marBottom w:val="0"/>
      <w:divBdr>
        <w:top w:val="none" w:sz="0" w:space="0" w:color="auto"/>
        <w:left w:val="none" w:sz="0" w:space="0" w:color="auto"/>
        <w:bottom w:val="none" w:sz="0" w:space="0" w:color="auto"/>
        <w:right w:val="none" w:sz="0" w:space="0" w:color="auto"/>
      </w:divBdr>
    </w:div>
    <w:div w:id="982349772">
      <w:bodyDiv w:val="1"/>
      <w:marLeft w:val="0"/>
      <w:marRight w:val="0"/>
      <w:marTop w:val="0"/>
      <w:marBottom w:val="0"/>
      <w:divBdr>
        <w:top w:val="none" w:sz="0" w:space="0" w:color="auto"/>
        <w:left w:val="none" w:sz="0" w:space="0" w:color="auto"/>
        <w:bottom w:val="none" w:sz="0" w:space="0" w:color="auto"/>
        <w:right w:val="none" w:sz="0" w:space="0" w:color="auto"/>
      </w:divBdr>
    </w:div>
    <w:div w:id="1067147677">
      <w:bodyDiv w:val="1"/>
      <w:marLeft w:val="0"/>
      <w:marRight w:val="0"/>
      <w:marTop w:val="0"/>
      <w:marBottom w:val="0"/>
      <w:divBdr>
        <w:top w:val="none" w:sz="0" w:space="0" w:color="auto"/>
        <w:left w:val="none" w:sz="0" w:space="0" w:color="auto"/>
        <w:bottom w:val="none" w:sz="0" w:space="0" w:color="auto"/>
        <w:right w:val="none" w:sz="0" w:space="0" w:color="auto"/>
      </w:divBdr>
    </w:div>
    <w:div w:id="1397968944">
      <w:bodyDiv w:val="1"/>
      <w:marLeft w:val="0"/>
      <w:marRight w:val="0"/>
      <w:marTop w:val="0"/>
      <w:marBottom w:val="0"/>
      <w:divBdr>
        <w:top w:val="none" w:sz="0" w:space="0" w:color="auto"/>
        <w:left w:val="none" w:sz="0" w:space="0" w:color="auto"/>
        <w:bottom w:val="none" w:sz="0" w:space="0" w:color="auto"/>
        <w:right w:val="none" w:sz="0" w:space="0" w:color="auto"/>
      </w:divBdr>
    </w:div>
    <w:div w:id="1474440948">
      <w:bodyDiv w:val="1"/>
      <w:marLeft w:val="0"/>
      <w:marRight w:val="0"/>
      <w:marTop w:val="0"/>
      <w:marBottom w:val="0"/>
      <w:divBdr>
        <w:top w:val="none" w:sz="0" w:space="0" w:color="auto"/>
        <w:left w:val="none" w:sz="0" w:space="0" w:color="auto"/>
        <w:bottom w:val="none" w:sz="0" w:space="0" w:color="auto"/>
        <w:right w:val="none" w:sz="0" w:space="0" w:color="auto"/>
      </w:divBdr>
    </w:div>
    <w:div w:id="1507985187">
      <w:bodyDiv w:val="1"/>
      <w:marLeft w:val="0"/>
      <w:marRight w:val="0"/>
      <w:marTop w:val="0"/>
      <w:marBottom w:val="0"/>
      <w:divBdr>
        <w:top w:val="none" w:sz="0" w:space="0" w:color="auto"/>
        <w:left w:val="none" w:sz="0" w:space="0" w:color="auto"/>
        <w:bottom w:val="none" w:sz="0" w:space="0" w:color="auto"/>
        <w:right w:val="none" w:sz="0" w:space="0" w:color="auto"/>
      </w:divBdr>
    </w:div>
    <w:div w:id="1734160161">
      <w:bodyDiv w:val="1"/>
      <w:marLeft w:val="0"/>
      <w:marRight w:val="0"/>
      <w:marTop w:val="0"/>
      <w:marBottom w:val="0"/>
      <w:divBdr>
        <w:top w:val="none" w:sz="0" w:space="0" w:color="auto"/>
        <w:left w:val="none" w:sz="0" w:space="0" w:color="auto"/>
        <w:bottom w:val="none" w:sz="0" w:space="0" w:color="auto"/>
        <w:right w:val="none" w:sz="0" w:space="0" w:color="auto"/>
      </w:divBdr>
    </w:div>
    <w:div w:id="1816337121">
      <w:bodyDiv w:val="1"/>
      <w:marLeft w:val="0"/>
      <w:marRight w:val="0"/>
      <w:marTop w:val="0"/>
      <w:marBottom w:val="0"/>
      <w:divBdr>
        <w:top w:val="none" w:sz="0" w:space="0" w:color="auto"/>
        <w:left w:val="none" w:sz="0" w:space="0" w:color="auto"/>
        <w:bottom w:val="none" w:sz="0" w:space="0" w:color="auto"/>
        <w:right w:val="none" w:sz="0" w:space="0" w:color="auto"/>
      </w:divBdr>
    </w:div>
    <w:div w:id="1881361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A984-01E9-47F6-87EB-BF5B1AF1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Anurag Thakur</dc:creator>
  <cp:lastModifiedBy>Cankids</cp:lastModifiedBy>
  <cp:revision>7</cp:revision>
  <cp:lastPrinted>2015-01-13T08:35:00Z</cp:lastPrinted>
  <dcterms:created xsi:type="dcterms:W3CDTF">2019-05-10T10:14:00Z</dcterms:created>
  <dcterms:modified xsi:type="dcterms:W3CDTF">2019-10-14T07:21:00Z</dcterms:modified>
</cp:coreProperties>
</file>