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5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46"/>
        <w:gridCol w:w="5811"/>
      </w:tblGrid>
      <w:tr w:rsidR="000D2CBF" w:rsidRPr="008949EF" w14:paraId="27EB8D53" w14:textId="77777777" w:rsidTr="008949EF">
        <w:trPr>
          <w:trHeight w:val="285"/>
        </w:trPr>
        <w:tc>
          <w:tcPr>
            <w:tcW w:w="3146" w:type="dxa"/>
          </w:tcPr>
          <w:p w14:paraId="29CC322A" w14:textId="77777777" w:rsidR="000D2CBF" w:rsidRPr="008949EF" w:rsidRDefault="000D2CBF" w:rsidP="00EF74D7">
            <w:pPr>
              <w:pStyle w:val="TableParagraph"/>
              <w:spacing w:before="21" w:line="244" w:lineRule="exact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8949EF">
              <w:rPr>
                <w:rFonts w:asciiTheme="minorHAnsi" w:hAnsiTheme="minorHAnsi" w:cstheme="minorHAnsi"/>
                <w:b/>
                <w:sz w:val="21"/>
                <w:szCs w:val="21"/>
              </w:rPr>
              <w:t>Designation:</w:t>
            </w:r>
          </w:p>
        </w:tc>
        <w:tc>
          <w:tcPr>
            <w:tcW w:w="5811" w:type="dxa"/>
          </w:tcPr>
          <w:p w14:paraId="19AD498E" w14:textId="77777777" w:rsidR="000D2CBF" w:rsidRPr="008949EF" w:rsidRDefault="008926A9" w:rsidP="00EF74D7">
            <w:pPr>
              <w:pStyle w:val="TableParagraph"/>
              <w:spacing w:before="21" w:line="244" w:lineRule="exact"/>
              <w:rPr>
                <w:rFonts w:asciiTheme="minorHAnsi" w:hAnsiTheme="minorHAnsi" w:cstheme="minorHAnsi"/>
                <w:sz w:val="21"/>
                <w:szCs w:val="21"/>
              </w:rPr>
            </w:pPr>
            <w:r w:rsidRPr="008949EF">
              <w:rPr>
                <w:rFonts w:asciiTheme="minorHAnsi" w:hAnsiTheme="minorHAnsi" w:cstheme="minorHAnsi"/>
                <w:sz w:val="21"/>
                <w:szCs w:val="21"/>
              </w:rPr>
              <w:t>State Project Coordinator - Gujarat</w:t>
            </w:r>
          </w:p>
        </w:tc>
      </w:tr>
      <w:tr w:rsidR="000D2CBF" w:rsidRPr="008949EF" w14:paraId="2EC6AFCE" w14:textId="77777777" w:rsidTr="008949EF">
        <w:trPr>
          <w:trHeight w:val="273"/>
        </w:trPr>
        <w:tc>
          <w:tcPr>
            <w:tcW w:w="3146" w:type="dxa"/>
          </w:tcPr>
          <w:p w14:paraId="12998099" w14:textId="77777777" w:rsidR="000D2CBF" w:rsidRPr="008949EF" w:rsidRDefault="000D2CBF" w:rsidP="00EF74D7">
            <w:pPr>
              <w:pStyle w:val="TableParagraph"/>
              <w:spacing w:before="14" w:line="239" w:lineRule="exact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8949EF">
              <w:rPr>
                <w:rFonts w:asciiTheme="minorHAnsi" w:hAnsiTheme="minorHAnsi" w:cstheme="minorHAnsi"/>
                <w:b/>
                <w:sz w:val="21"/>
                <w:szCs w:val="21"/>
              </w:rPr>
              <w:t>Job Department:</w:t>
            </w:r>
          </w:p>
        </w:tc>
        <w:tc>
          <w:tcPr>
            <w:tcW w:w="5811" w:type="dxa"/>
          </w:tcPr>
          <w:p w14:paraId="25E72016" w14:textId="77777777" w:rsidR="000D2CBF" w:rsidRPr="008949EF" w:rsidRDefault="008926A9" w:rsidP="00EF74D7">
            <w:pPr>
              <w:pStyle w:val="TableParagraph"/>
              <w:spacing w:before="14" w:line="239" w:lineRule="exact"/>
              <w:rPr>
                <w:rFonts w:asciiTheme="minorHAnsi" w:hAnsiTheme="minorHAnsi" w:cstheme="minorHAnsi"/>
                <w:sz w:val="21"/>
                <w:szCs w:val="21"/>
              </w:rPr>
            </w:pPr>
            <w:r w:rsidRPr="008949EF">
              <w:rPr>
                <w:rFonts w:asciiTheme="minorHAnsi" w:hAnsiTheme="minorHAnsi" w:cstheme="minorHAnsi"/>
                <w:sz w:val="21"/>
                <w:szCs w:val="21"/>
              </w:rPr>
              <w:t>NOP</w:t>
            </w:r>
          </w:p>
        </w:tc>
      </w:tr>
      <w:tr w:rsidR="000D2CBF" w:rsidRPr="008949EF" w14:paraId="4B886526" w14:textId="77777777" w:rsidTr="008949EF">
        <w:trPr>
          <w:trHeight w:val="261"/>
        </w:trPr>
        <w:tc>
          <w:tcPr>
            <w:tcW w:w="3146" w:type="dxa"/>
          </w:tcPr>
          <w:p w14:paraId="17533413" w14:textId="77777777" w:rsidR="000D2CBF" w:rsidRPr="008949EF" w:rsidRDefault="000D2CBF" w:rsidP="00EF74D7">
            <w:pPr>
              <w:pStyle w:val="TableParagrap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8949EF">
              <w:rPr>
                <w:rFonts w:asciiTheme="minorHAnsi" w:hAnsiTheme="minorHAnsi" w:cstheme="minorHAnsi"/>
                <w:b/>
                <w:sz w:val="21"/>
                <w:szCs w:val="21"/>
              </w:rPr>
              <w:t>Years of Experience:</w:t>
            </w:r>
          </w:p>
        </w:tc>
        <w:tc>
          <w:tcPr>
            <w:tcW w:w="5811" w:type="dxa"/>
          </w:tcPr>
          <w:p w14:paraId="6E018641" w14:textId="77777777" w:rsidR="000D2CBF" w:rsidRPr="008949EF" w:rsidRDefault="008926A9" w:rsidP="00EF74D7">
            <w:pPr>
              <w:pStyle w:val="TableParagraph"/>
              <w:rPr>
                <w:rFonts w:asciiTheme="minorHAnsi" w:hAnsiTheme="minorHAnsi" w:cstheme="minorHAnsi"/>
                <w:sz w:val="21"/>
                <w:szCs w:val="21"/>
              </w:rPr>
            </w:pPr>
            <w:r w:rsidRPr="008949EF">
              <w:rPr>
                <w:rFonts w:asciiTheme="minorHAnsi" w:hAnsiTheme="minorHAnsi" w:cstheme="minorHAnsi"/>
                <w:sz w:val="21"/>
                <w:szCs w:val="21"/>
              </w:rPr>
              <w:t>8</w:t>
            </w:r>
            <w:r w:rsidR="000D2CBF" w:rsidRPr="008949EF">
              <w:rPr>
                <w:rFonts w:asciiTheme="minorHAnsi" w:hAnsiTheme="minorHAnsi" w:cstheme="minorHAnsi"/>
                <w:sz w:val="21"/>
                <w:szCs w:val="21"/>
              </w:rPr>
              <w:t>-</w:t>
            </w:r>
            <w:r w:rsidRPr="008949EF">
              <w:rPr>
                <w:rFonts w:asciiTheme="minorHAnsi" w:hAnsiTheme="minorHAnsi" w:cstheme="minorHAnsi"/>
                <w:sz w:val="21"/>
                <w:szCs w:val="21"/>
              </w:rPr>
              <w:t>12</w:t>
            </w:r>
            <w:r w:rsidR="000D2CBF" w:rsidRPr="008949EF">
              <w:rPr>
                <w:rFonts w:asciiTheme="minorHAnsi" w:hAnsiTheme="minorHAnsi" w:cstheme="minorHAnsi"/>
                <w:sz w:val="21"/>
                <w:szCs w:val="21"/>
              </w:rPr>
              <w:t xml:space="preserve"> Years</w:t>
            </w:r>
          </w:p>
        </w:tc>
      </w:tr>
      <w:tr w:rsidR="000D2CBF" w:rsidRPr="008949EF" w14:paraId="445A906B" w14:textId="77777777" w:rsidTr="008949EF">
        <w:trPr>
          <w:trHeight w:val="263"/>
        </w:trPr>
        <w:tc>
          <w:tcPr>
            <w:tcW w:w="3146" w:type="dxa"/>
          </w:tcPr>
          <w:p w14:paraId="4A9D2E42" w14:textId="77777777" w:rsidR="000D2CBF" w:rsidRPr="008949EF" w:rsidRDefault="000D2CBF" w:rsidP="00EF74D7">
            <w:pPr>
              <w:pStyle w:val="TableParagraph"/>
              <w:spacing w:line="235" w:lineRule="exact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8949EF">
              <w:rPr>
                <w:rFonts w:asciiTheme="minorHAnsi" w:hAnsiTheme="minorHAnsi" w:cstheme="minorHAnsi"/>
                <w:b/>
                <w:sz w:val="21"/>
                <w:szCs w:val="21"/>
              </w:rPr>
              <w:t>Qualification:</w:t>
            </w:r>
          </w:p>
        </w:tc>
        <w:tc>
          <w:tcPr>
            <w:tcW w:w="5811" w:type="dxa"/>
          </w:tcPr>
          <w:p w14:paraId="0B047073" w14:textId="77777777" w:rsidR="000D2CBF" w:rsidRPr="008949EF" w:rsidRDefault="008926A9" w:rsidP="00EF74D7">
            <w:pPr>
              <w:pStyle w:val="TableParagraph"/>
              <w:spacing w:line="235" w:lineRule="exact"/>
              <w:rPr>
                <w:rFonts w:asciiTheme="minorHAnsi" w:hAnsiTheme="minorHAnsi" w:cstheme="minorHAnsi"/>
                <w:sz w:val="21"/>
                <w:szCs w:val="21"/>
              </w:rPr>
            </w:pPr>
            <w:r w:rsidRPr="008949EF">
              <w:rPr>
                <w:rFonts w:asciiTheme="minorHAnsi" w:hAnsiTheme="minorHAnsi" w:cstheme="minorHAnsi"/>
                <w:sz w:val="21"/>
                <w:szCs w:val="21"/>
              </w:rPr>
              <w:t>MBA/MHA</w:t>
            </w:r>
          </w:p>
        </w:tc>
      </w:tr>
      <w:tr w:rsidR="000D2CBF" w:rsidRPr="008949EF" w14:paraId="39EA17B9" w14:textId="77777777" w:rsidTr="008949EF">
        <w:trPr>
          <w:trHeight w:val="263"/>
        </w:trPr>
        <w:tc>
          <w:tcPr>
            <w:tcW w:w="3146" w:type="dxa"/>
          </w:tcPr>
          <w:p w14:paraId="61632BE4" w14:textId="77777777" w:rsidR="000D2CBF" w:rsidRPr="008949EF" w:rsidRDefault="000D2CBF" w:rsidP="00EF74D7">
            <w:pPr>
              <w:pStyle w:val="TableParagraph"/>
              <w:spacing w:line="234" w:lineRule="exact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8949EF">
              <w:rPr>
                <w:rFonts w:asciiTheme="minorHAnsi" w:hAnsiTheme="minorHAnsi" w:cstheme="minorHAnsi"/>
                <w:b/>
                <w:sz w:val="21"/>
                <w:szCs w:val="21"/>
              </w:rPr>
              <w:t>Job Location:</w:t>
            </w:r>
          </w:p>
        </w:tc>
        <w:tc>
          <w:tcPr>
            <w:tcW w:w="5811" w:type="dxa"/>
          </w:tcPr>
          <w:p w14:paraId="3497AD8F" w14:textId="77777777" w:rsidR="000D2CBF" w:rsidRPr="008949EF" w:rsidRDefault="008926A9" w:rsidP="00EF74D7">
            <w:pPr>
              <w:pStyle w:val="TableParagraph"/>
              <w:spacing w:line="234" w:lineRule="exact"/>
              <w:rPr>
                <w:rFonts w:asciiTheme="minorHAnsi" w:hAnsiTheme="minorHAnsi" w:cstheme="minorHAnsi"/>
                <w:sz w:val="21"/>
                <w:szCs w:val="21"/>
              </w:rPr>
            </w:pPr>
            <w:r w:rsidRPr="008949EF">
              <w:rPr>
                <w:rFonts w:asciiTheme="minorHAnsi" w:hAnsiTheme="minorHAnsi" w:cstheme="minorHAnsi"/>
                <w:sz w:val="21"/>
                <w:szCs w:val="21"/>
              </w:rPr>
              <w:t>Ahmedabad</w:t>
            </w:r>
          </w:p>
        </w:tc>
      </w:tr>
    </w:tbl>
    <w:p w14:paraId="649CE6B4" w14:textId="77777777" w:rsidR="000D2CBF" w:rsidRPr="008949EF" w:rsidRDefault="000D2CBF">
      <w:pPr>
        <w:rPr>
          <w:rFonts w:asciiTheme="minorHAnsi" w:hAnsiTheme="minorHAnsi" w:cstheme="minorHAnsi"/>
          <w:sz w:val="21"/>
          <w:szCs w:val="21"/>
        </w:rPr>
      </w:pPr>
    </w:p>
    <w:p w14:paraId="724B60B4" w14:textId="77777777" w:rsidR="000D2CBF" w:rsidRPr="008949EF" w:rsidRDefault="000D2CBF" w:rsidP="000D2CBF">
      <w:pPr>
        <w:jc w:val="both"/>
        <w:rPr>
          <w:rFonts w:asciiTheme="minorHAnsi" w:hAnsiTheme="minorHAnsi" w:cstheme="minorHAnsi"/>
          <w:b/>
          <w:sz w:val="21"/>
          <w:szCs w:val="21"/>
        </w:rPr>
      </w:pPr>
      <w:r w:rsidRPr="008949EF">
        <w:rPr>
          <w:rFonts w:asciiTheme="minorHAnsi" w:hAnsiTheme="minorHAnsi" w:cstheme="minorHAnsi"/>
          <w:b/>
          <w:sz w:val="21"/>
          <w:szCs w:val="21"/>
        </w:rPr>
        <w:t>ROLE DESCRIPTION:</w:t>
      </w:r>
    </w:p>
    <w:p w14:paraId="50C9C703" w14:textId="77777777" w:rsidR="008926A9" w:rsidRPr="008949EF" w:rsidRDefault="008926A9" w:rsidP="008926A9">
      <w:pPr>
        <w:pStyle w:val="NoSpacing"/>
        <w:jc w:val="both"/>
        <w:rPr>
          <w:rFonts w:asciiTheme="minorHAnsi" w:hAnsiTheme="minorHAnsi" w:cstheme="minorHAnsi"/>
          <w:sz w:val="21"/>
          <w:szCs w:val="21"/>
        </w:rPr>
      </w:pPr>
      <w:r w:rsidRPr="008949EF">
        <w:rPr>
          <w:rFonts w:asciiTheme="minorHAnsi" w:hAnsiTheme="minorHAnsi" w:cstheme="minorHAnsi"/>
          <w:sz w:val="21"/>
          <w:szCs w:val="21"/>
        </w:rPr>
        <w:t xml:space="preserve">This is a state-level leadership role for the Gujarat state. The State Coordinator will oversee and manage all stakeholders’ &amp; programmatic &amp; linked activities along with the Programme budget management in the state as part of the CanKids’ State CCC Project. This will include implementation of the agreed-upon MOU/Agreements with the State Government, </w:t>
      </w:r>
      <w:proofErr w:type="gramStart"/>
      <w:r w:rsidRPr="008949EF">
        <w:rPr>
          <w:rFonts w:asciiTheme="minorHAnsi" w:hAnsiTheme="minorHAnsi" w:cstheme="minorHAnsi"/>
          <w:sz w:val="21"/>
          <w:szCs w:val="21"/>
        </w:rPr>
        <w:t>Donors</w:t>
      </w:r>
      <w:proofErr w:type="gramEnd"/>
      <w:r w:rsidRPr="008949EF">
        <w:rPr>
          <w:rFonts w:asciiTheme="minorHAnsi" w:hAnsiTheme="minorHAnsi" w:cstheme="minorHAnsi"/>
          <w:sz w:val="21"/>
          <w:szCs w:val="21"/>
        </w:rPr>
        <w:t xml:space="preserve"> and other partners towards Access2Care for Childhood cancer in Gujarat. </w:t>
      </w:r>
    </w:p>
    <w:p w14:paraId="67E48E09" w14:textId="77777777" w:rsidR="00091DEC" w:rsidRPr="008949EF" w:rsidRDefault="00091DEC">
      <w:pPr>
        <w:rPr>
          <w:rFonts w:asciiTheme="minorHAnsi" w:hAnsiTheme="minorHAnsi" w:cstheme="minorHAnsi"/>
          <w:sz w:val="21"/>
          <w:szCs w:val="21"/>
        </w:rPr>
      </w:pPr>
    </w:p>
    <w:p w14:paraId="4629E834" w14:textId="77777777" w:rsidR="000D2CBF" w:rsidRPr="008949EF" w:rsidRDefault="000D2CBF" w:rsidP="000D2CBF">
      <w:pPr>
        <w:jc w:val="both"/>
        <w:rPr>
          <w:rFonts w:asciiTheme="minorHAnsi" w:hAnsiTheme="minorHAnsi" w:cstheme="minorHAnsi"/>
          <w:b/>
          <w:sz w:val="21"/>
          <w:szCs w:val="21"/>
        </w:rPr>
      </w:pPr>
      <w:r w:rsidRPr="008949EF">
        <w:rPr>
          <w:rFonts w:asciiTheme="minorHAnsi" w:hAnsiTheme="minorHAnsi" w:cstheme="minorHAnsi"/>
          <w:b/>
          <w:sz w:val="21"/>
          <w:szCs w:val="21"/>
        </w:rPr>
        <w:t>DEPARTMENT DESCRIPTION:</w:t>
      </w:r>
    </w:p>
    <w:p w14:paraId="50BDF32C" w14:textId="77777777" w:rsidR="00D362D2" w:rsidRPr="008949EF" w:rsidRDefault="008926A9">
      <w:pPr>
        <w:rPr>
          <w:rFonts w:asciiTheme="minorHAnsi" w:hAnsiTheme="minorHAnsi" w:cstheme="minorHAnsi"/>
          <w:bCs/>
          <w:sz w:val="21"/>
          <w:szCs w:val="21"/>
        </w:rPr>
      </w:pPr>
      <w:r w:rsidRPr="008949EF">
        <w:rPr>
          <w:rFonts w:asciiTheme="minorHAnsi" w:hAnsiTheme="minorHAnsi" w:cstheme="minorHAnsi"/>
          <w:bCs/>
          <w:sz w:val="21"/>
          <w:szCs w:val="21"/>
        </w:rPr>
        <w:t xml:space="preserve">The National Outreach Program (NOP) of Cankids aims to facilitate access to quality pediatric cancer treatment, </w:t>
      </w:r>
      <w:proofErr w:type="gramStart"/>
      <w:r w:rsidRPr="008949EF">
        <w:rPr>
          <w:rFonts w:asciiTheme="minorHAnsi" w:hAnsiTheme="minorHAnsi" w:cstheme="minorHAnsi"/>
          <w:bCs/>
          <w:sz w:val="21"/>
          <w:szCs w:val="21"/>
        </w:rPr>
        <w:t>care</w:t>
      </w:r>
      <w:proofErr w:type="gramEnd"/>
      <w:r w:rsidRPr="008949EF">
        <w:rPr>
          <w:rFonts w:asciiTheme="minorHAnsi" w:hAnsiTheme="minorHAnsi" w:cstheme="minorHAnsi"/>
          <w:bCs/>
          <w:sz w:val="21"/>
          <w:szCs w:val="21"/>
        </w:rPr>
        <w:t xml:space="preserve"> and support to children with cancer and their families anywhere in India, partnering with other NGOs, Cancer Centers, Corporate CSR and Foundations in India and overseas- with a goal to make a significant change for childhood cancer in India.</w:t>
      </w:r>
    </w:p>
    <w:p w14:paraId="2226C87C" w14:textId="77777777" w:rsidR="008926A9" w:rsidRPr="008949EF" w:rsidRDefault="008926A9">
      <w:pPr>
        <w:rPr>
          <w:rFonts w:asciiTheme="minorHAnsi" w:hAnsiTheme="minorHAnsi" w:cstheme="minorHAnsi"/>
          <w:bCs/>
          <w:sz w:val="21"/>
          <w:szCs w:val="21"/>
        </w:rPr>
      </w:pPr>
    </w:p>
    <w:p w14:paraId="44E60D4C" w14:textId="77777777" w:rsidR="000D2CBF" w:rsidRPr="008949EF" w:rsidRDefault="000D2CBF">
      <w:pPr>
        <w:rPr>
          <w:rFonts w:asciiTheme="minorHAnsi" w:hAnsiTheme="minorHAnsi" w:cstheme="minorHAnsi"/>
          <w:b/>
          <w:sz w:val="21"/>
          <w:szCs w:val="21"/>
        </w:rPr>
      </w:pPr>
      <w:r w:rsidRPr="008949EF">
        <w:rPr>
          <w:rFonts w:asciiTheme="minorHAnsi" w:hAnsiTheme="minorHAnsi" w:cstheme="minorHAnsi"/>
          <w:b/>
          <w:sz w:val="21"/>
          <w:szCs w:val="21"/>
        </w:rPr>
        <w:t>COMPETENCIES/ SKILL SET:</w:t>
      </w:r>
    </w:p>
    <w:p w14:paraId="4898E4B1" w14:textId="77777777" w:rsidR="00091DEC" w:rsidRPr="008949EF" w:rsidRDefault="008926A9" w:rsidP="008926A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1"/>
          <w:szCs w:val="21"/>
        </w:rPr>
      </w:pPr>
      <w:r w:rsidRPr="008949EF">
        <w:rPr>
          <w:rFonts w:asciiTheme="minorHAnsi" w:hAnsiTheme="minorHAnsi" w:cstheme="minorHAnsi"/>
          <w:sz w:val="21"/>
          <w:szCs w:val="21"/>
        </w:rPr>
        <w:t xml:space="preserve">Demonstrated Leadership acumen with strong conceptual knowledge of social/developmental work, Innovation &amp; solution orientation, good inter- personal /communication skills, disciplined and committed with professional ability, high-class program management in development sector/comparable in corporate sector, good-networking skills &amp; experience in coordinating with government agencies/departments.  </w:t>
      </w:r>
    </w:p>
    <w:p w14:paraId="2C8A2A1A" w14:textId="77777777" w:rsidR="000D2CBF" w:rsidRPr="008949EF" w:rsidRDefault="000D2CBF">
      <w:pPr>
        <w:rPr>
          <w:rFonts w:asciiTheme="minorHAnsi" w:hAnsiTheme="minorHAnsi" w:cstheme="minorHAnsi"/>
          <w:sz w:val="21"/>
          <w:szCs w:val="21"/>
        </w:rPr>
      </w:pPr>
    </w:p>
    <w:p w14:paraId="4B7DEC14" w14:textId="77777777" w:rsidR="000D2CBF" w:rsidRPr="008949EF" w:rsidRDefault="000D2CBF">
      <w:pPr>
        <w:rPr>
          <w:rFonts w:asciiTheme="minorHAnsi" w:hAnsiTheme="minorHAnsi" w:cstheme="minorHAnsi"/>
          <w:b/>
          <w:sz w:val="21"/>
          <w:szCs w:val="21"/>
        </w:rPr>
      </w:pPr>
      <w:r w:rsidRPr="008949EF">
        <w:rPr>
          <w:rFonts w:asciiTheme="minorHAnsi" w:hAnsiTheme="minorHAnsi" w:cstheme="minorHAnsi"/>
          <w:b/>
          <w:sz w:val="21"/>
          <w:szCs w:val="21"/>
        </w:rPr>
        <w:t>KEY RESULT AREAS:</w:t>
      </w:r>
    </w:p>
    <w:p w14:paraId="38D6A3CB" w14:textId="77777777" w:rsidR="008926A9" w:rsidRPr="008949EF" w:rsidRDefault="008926A9" w:rsidP="008926A9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1"/>
          <w:szCs w:val="21"/>
        </w:rPr>
      </w:pPr>
      <w:r w:rsidRPr="008949EF">
        <w:rPr>
          <w:rFonts w:asciiTheme="minorHAnsi" w:hAnsiTheme="minorHAnsi" w:cstheme="minorHAnsi"/>
          <w:sz w:val="21"/>
          <w:szCs w:val="21"/>
        </w:rPr>
        <w:t xml:space="preserve">Managing and delivering with regards to </w:t>
      </w:r>
      <w:proofErr w:type="gramStart"/>
      <w:r w:rsidRPr="008949EF">
        <w:rPr>
          <w:rFonts w:asciiTheme="minorHAnsi" w:hAnsiTheme="minorHAnsi" w:cstheme="minorHAnsi"/>
          <w:sz w:val="21"/>
          <w:szCs w:val="21"/>
        </w:rPr>
        <w:t>entire</w:t>
      </w:r>
      <w:proofErr w:type="gramEnd"/>
      <w:r w:rsidRPr="008949EF">
        <w:rPr>
          <w:rFonts w:asciiTheme="minorHAnsi" w:hAnsiTheme="minorHAnsi" w:cstheme="minorHAnsi"/>
          <w:sz w:val="21"/>
          <w:szCs w:val="21"/>
        </w:rPr>
        <w:t xml:space="preserve"> set of Programme objectives for the state. </w:t>
      </w:r>
    </w:p>
    <w:p w14:paraId="1D566523" w14:textId="77777777" w:rsidR="008926A9" w:rsidRPr="008949EF" w:rsidRDefault="008926A9" w:rsidP="008926A9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1"/>
          <w:szCs w:val="21"/>
        </w:rPr>
      </w:pPr>
      <w:r w:rsidRPr="008949EF">
        <w:rPr>
          <w:rFonts w:asciiTheme="minorHAnsi" w:hAnsiTheme="minorHAnsi" w:cstheme="minorHAnsi"/>
          <w:sz w:val="21"/>
          <w:szCs w:val="21"/>
        </w:rPr>
        <w:t xml:space="preserve">Effectively Leading the team in the state including Capacity-building activities. </w:t>
      </w:r>
    </w:p>
    <w:p w14:paraId="1672A0A5" w14:textId="77777777" w:rsidR="008926A9" w:rsidRPr="008949EF" w:rsidRDefault="008926A9" w:rsidP="008926A9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1"/>
          <w:szCs w:val="21"/>
        </w:rPr>
      </w:pPr>
      <w:r w:rsidRPr="008949EF">
        <w:rPr>
          <w:rFonts w:asciiTheme="minorHAnsi" w:hAnsiTheme="minorHAnsi" w:cstheme="minorHAnsi"/>
          <w:sz w:val="21"/>
          <w:szCs w:val="21"/>
        </w:rPr>
        <w:t>Achieving objectives as agreed with MoU partners.</w:t>
      </w:r>
    </w:p>
    <w:p w14:paraId="4689A4DF" w14:textId="77777777" w:rsidR="008926A9" w:rsidRPr="008949EF" w:rsidRDefault="008926A9" w:rsidP="008926A9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1"/>
          <w:szCs w:val="21"/>
        </w:rPr>
      </w:pPr>
      <w:r w:rsidRPr="008949EF">
        <w:rPr>
          <w:rFonts w:asciiTheme="minorHAnsi" w:hAnsiTheme="minorHAnsi" w:cstheme="minorHAnsi"/>
          <w:sz w:val="21"/>
          <w:szCs w:val="21"/>
        </w:rPr>
        <w:t xml:space="preserve">Achieving Program MIS, </w:t>
      </w:r>
      <w:proofErr w:type="gramStart"/>
      <w:r w:rsidRPr="008949EF">
        <w:rPr>
          <w:rFonts w:asciiTheme="minorHAnsi" w:hAnsiTheme="minorHAnsi" w:cstheme="minorHAnsi"/>
          <w:sz w:val="21"/>
          <w:szCs w:val="21"/>
        </w:rPr>
        <w:t>Reporting</w:t>
      </w:r>
      <w:proofErr w:type="gramEnd"/>
      <w:r w:rsidRPr="008949EF">
        <w:rPr>
          <w:rFonts w:asciiTheme="minorHAnsi" w:hAnsiTheme="minorHAnsi" w:cstheme="minorHAnsi"/>
          <w:sz w:val="21"/>
          <w:szCs w:val="21"/>
        </w:rPr>
        <w:t xml:space="preserve"> and related aspects for the State.</w:t>
      </w:r>
    </w:p>
    <w:p w14:paraId="2986CB11" w14:textId="77777777" w:rsidR="008926A9" w:rsidRPr="008949EF" w:rsidRDefault="008926A9" w:rsidP="008926A9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1"/>
          <w:szCs w:val="21"/>
        </w:rPr>
      </w:pPr>
      <w:r w:rsidRPr="008949EF">
        <w:rPr>
          <w:rFonts w:asciiTheme="minorHAnsi" w:hAnsiTheme="minorHAnsi" w:cstheme="minorHAnsi"/>
          <w:sz w:val="21"/>
          <w:szCs w:val="21"/>
        </w:rPr>
        <w:t xml:space="preserve">Leveraging sectoral resources for expansion of service reach to children affected with cancer. </w:t>
      </w:r>
    </w:p>
    <w:p w14:paraId="33290CAA" w14:textId="77777777" w:rsidR="000D2CBF" w:rsidRPr="008949EF" w:rsidRDefault="008926A9" w:rsidP="008926A9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1"/>
          <w:szCs w:val="21"/>
        </w:rPr>
      </w:pPr>
      <w:r w:rsidRPr="008949EF">
        <w:rPr>
          <w:rFonts w:asciiTheme="minorHAnsi" w:hAnsiTheme="minorHAnsi" w:cstheme="minorHAnsi"/>
          <w:sz w:val="21"/>
          <w:szCs w:val="21"/>
        </w:rPr>
        <w:t xml:space="preserve">Coordinating towards the RMEL activities in the state in consultation with the HQs team.  </w:t>
      </w:r>
    </w:p>
    <w:p w14:paraId="48D7A628" w14:textId="77777777" w:rsidR="00091DEC" w:rsidRPr="008949EF" w:rsidRDefault="00091DEC" w:rsidP="00091DEC">
      <w:pPr>
        <w:rPr>
          <w:rFonts w:asciiTheme="minorHAnsi" w:hAnsiTheme="minorHAnsi" w:cstheme="minorHAnsi"/>
          <w:sz w:val="21"/>
          <w:szCs w:val="21"/>
        </w:rPr>
      </w:pPr>
    </w:p>
    <w:p w14:paraId="140E228D" w14:textId="77777777" w:rsidR="000D2CBF" w:rsidRPr="008949EF" w:rsidRDefault="000D2CBF" w:rsidP="000D2CBF">
      <w:pPr>
        <w:jc w:val="both"/>
        <w:rPr>
          <w:rFonts w:asciiTheme="minorHAnsi" w:hAnsiTheme="minorHAnsi" w:cstheme="minorHAnsi"/>
          <w:b/>
          <w:sz w:val="21"/>
          <w:szCs w:val="21"/>
        </w:rPr>
      </w:pPr>
      <w:r w:rsidRPr="008949EF">
        <w:rPr>
          <w:rFonts w:asciiTheme="minorHAnsi" w:hAnsiTheme="minorHAnsi" w:cstheme="minorHAnsi"/>
          <w:b/>
          <w:sz w:val="21"/>
          <w:szCs w:val="21"/>
        </w:rPr>
        <w:t>DUTIES AND RESPONSIBILITIES:</w:t>
      </w:r>
    </w:p>
    <w:p w14:paraId="7D5042C7" w14:textId="77777777" w:rsidR="000D2CBF" w:rsidRPr="008949EF" w:rsidRDefault="000D2CBF">
      <w:pPr>
        <w:rPr>
          <w:rFonts w:asciiTheme="minorHAnsi" w:hAnsiTheme="minorHAnsi" w:cstheme="minorHAnsi"/>
          <w:sz w:val="21"/>
          <w:szCs w:val="21"/>
        </w:rPr>
      </w:pPr>
    </w:p>
    <w:p w14:paraId="0B1EB80B" w14:textId="77777777" w:rsidR="008926A9" w:rsidRPr="008949EF" w:rsidRDefault="008926A9" w:rsidP="008926A9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bCs/>
          <w:sz w:val="21"/>
          <w:szCs w:val="21"/>
          <w:lang w:val="en-IN" w:eastAsia="en-IN"/>
        </w:rPr>
      </w:pPr>
      <w:r w:rsidRPr="008949EF">
        <w:rPr>
          <w:rFonts w:asciiTheme="minorHAnsi" w:hAnsiTheme="minorHAnsi" w:cstheme="minorHAnsi"/>
          <w:bCs/>
          <w:sz w:val="21"/>
          <w:szCs w:val="21"/>
          <w:lang w:val="en-IN" w:eastAsia="en-IN"/>
        </w:rPr>
        <w:t xml:space="preserve">To Lead as well as provide need-based support in steering the Change for childhood Cancer (CCC) Projects and Home Away from Home (HAH) in the state. </w:t>
      </w:r>
    </w:p>
    <w:p w14:paraId="34873944" w14:textId="77777777" w:rsidR="008926A9" w:rsidRPr="008949EF" w:rsidRDefault="008926A9" w:rsidP="008926A9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bCs/>
          <w:sz w:val="21"/>
          <w:szCs w:val="21"/>
          <w:lang w:val="en-IN" w:eastAsia="en-IN"/>
        </w:rPr>
      </w:pPr>
      <w:r w:rsidRPr="008949EF">
        <w:rPr>
          <w:rFonts w:asciiTheme="minorHAnsi" w:hAnsiTheme="minorHAnsi" w:cstheme="minorHAnsi"/>
          <w:bCs/>
          <w:sz w:val="21"/>
          <w:szCs w:val="21"/>
          <w:lang w:val="en-IN" w:eastAsia="en-IN"/>
        </w:rPr>
        <w:t xml:space="preserve">Towards above, devise and implement the approved annual plan and the linked budget for the state. </w:t>
      </w:r>
    </w:p>
    <w:p w14:paraId="42ACB32E" w14:textId="77777777" w:rsidR="008926A9" w:rsidRPr="008949EF" w:rsidRDefault="008926A9" w:rsidP="008926A9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bCs/>
          <w:sz w:val="21"/>
          <w:szCs w:val="21"/>
          <w:lang w:val="en-IN" w:eastAsia="en-IN"/>
        </w:rPr>
      </w:pPr>
      <w:r w:rsidRPr="008949EF">
        <w:rPr>
          <w:rFonts w:asciiTheme="minorHAnsi" w:hAnsiTheme="minorHAnsi" w:cstheme="minorHAnsi"/>
          <w:bCs/>
          <w:sz w:val="21"/>
          <w:szCs w:val="21"/>
          <w:lang w:val="en-IN" w:eastAsia="en-IN"/>
        </w:rPr>
        <w:t>Organize implementation and management of key decisions, policies and actions agreed for the states including leadership/supervisory/administrative functions in capacity as the in-charge of the SCCC in the state.</w:t>
      </w:r>
    </w:p>
    <w:p w14:paraId="7662BE81" w14:textId="77777777" w:rsidR="008926A9" w:rsidRPr="008949EF" w:rsidRDefault="008926A9" w:rsidP="008926A9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bCs/>
          <w:sz w:val="21"/>
          <w:szCs w:val="21"/>
          <w:lang w:val="en-IN" w:eastAsia="en-IN"/>
        </w:rPr>
      </w:pPr>
      <w:r w:rsidRPr="008949EF">
        <w:rPr>
          <w:rFonts w:asciiTheme="minorHAnsi" w:hAnsiTheme="minorHAnsi" w:cstheme="minorHAnsi"/>
          <w:bCs/>
          <w:sz w:val="21"/>
          <w:szCs w:val="21"/>
          <w:lang w:val="en-IN" w:eastAsia="en-IN"/>
        </w:rPr>
        <w:t xml:space="preserve">To lead and provide need-based support in securing various approvals from the state government and various state, local </w:t>
      </w:r>
      <w:proofErr w:type="gramStart"/>
      <w:r w:rsidRPr="008949EF">
        <w:rPr>
          <w:rFonts w:asciiTheme="minorHAnsi" w:hAnsiTheme="minorHAnsi" w:cstheme="minorHAnsi"/>
          <w:bCs/>
          <w:sz w:val="21"/>
          <w:szCs w:val="21"/>
          <w:lang w:val="en-IN" w:eastAsia="en-IN"/>
        </w:rPr>
        <w:t>bodies</w:t>
      </w:r>
      <w:proofErr w:type="gramEnd"/>
      <w:r w:rsidRPr="008949EF">
        <w:rPr>
          <w:rFonts w:asciiTheme="minorHAnsi" w:hAnsiTheme="minorHAnsi" w:cstheme="minorHAnsi"/>
          <w:bCs/>
          <w:sz w:val="21"/>
          <w:szCs w:val="21"/>
          <w:lang w:val="en-IN" w:eastAsia="en-IN"/>
        </w:rPr>
        <w:t xml:space="preserve"> and other authorities. </w:t>
      </w:r>
    </w:p>
    <w:p w14:paraId="4533500D" w14:textId="77777777" w:rsidR="008926A9" w:rsidRPr="008949EF" w:rsidRDefault="008926A9" w:rsidP="008926A9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bCs/>
          <w:sz w:val="21"/>
          <w:szCs w:val="21"/>
          <w:lang w:val="en-IN" w:eastAsia="en-IN"/>
        </w:rPr>
      </w:pPr>
      <w:r w:rsidRPr="008949EF">
        <w:rPr>
          <w:rFonts w:asciiTheme="minorHAnsi" w:hAnsiTheme="minorHAnsi" w:cstheme="minorHAnsi"/>
          <w:bCs/>
          <w:sz w:val="21"/>
          <w:szCs w:val="21"/>
          <w:lang w:val="en-IN" w:eastAsia="en-IN"/>
        </w:rPr>
        <w:t xml:space="preserve">Organize Capacity-building (proactive &amp; reactive) initiatives and programs for the state.    </w:t>
      </w:r>
    </w:p>
    <w:p w14:paraId="5C92DFDB" w14:textId="77777777" w:rsidR="008926A9" w:rsidRPr="008949EF" w:rsidRDefault="008926A9" w:rsidP="008926A9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bCs/>
          <w:sz w:val="21"/>
          <w:szCs w:val="21"/>
          <w:lang w:val="en-IN" w:eastAsia="en-IN"/>
        </w:rPr>
      </w:pPr>
      <w:r w:rsidRPr="008949EF">
        <w:rPr>
          <w:rFonts w:asciiTheme="minorHAnsi" w:hAnsiTheme="minorHAnsi" w:cstheme="minorHAnsi"/>
          <w:bCs/>
          <w:sz w:val="21"/>
          <w:szCs w:val="21"/>
          <w:lang w:val="en-IN" w:eastAsia="en-IN"/>
        </w:rPr>
        <w:t xml:space="preserve">Ensure quality of care and YANA being provided at the CHSUs – and flag issues in this regard to the Head of Department (HOD). </w:t>
      </w:r>
    </w:p>
    <w:p w14:paraId="09A2CC4C" w14:textId="77777777" w:rsidR="008926A9" w:rsidRPr="008949EF" w:rsidRDefault="008926A9" w:rsidP="008926A9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bCs/>
          <w:sz w:val="21"/>
          <w:szCs w:val="21"/>
          <w:lang w:val="en-IN" w:eastAsia="en-IN"/>
        </w:rPr>
      </w:pPr>
      <w:r w:rsidRPr="008949EF">
        <w:rPr>
          <w:rFonts w:asciiTheme="minorHAnsi" w:hAnsiTheme="minorHAnsi" w:cstheme="minorHAnsi"/>
          <w:bCs/>
          <w:sz w:val="21"/>
          <w:szCs w:val="21"/>
          <w:lang w:val="en-IN" w:eastAsia="en-IN"/>
        </w:rPr>
        <w:t xml:space="preserve">Maintain MIS Dashboard for various activities across the region and </w:t>
      </w:r>
      <w:proofErr w:type="spellStart"/>
      <w:r w:rsidRPr="008949EF">
        <w:rPr>
          <w:rFonts w:asciiTheme="minorHAnsi" w:hAnsiTheme="minorHAnsi" w:cstheme="minorHAnsi"/>
          <w:bCs/>
          <w:sz w:val="21"/>
          <w:szCs w:val="21"/>
          <w:lang w:val="en-IN" w:eastAsia="en-IN"/>
        </w:rPr>
        <w:t>analyze</w:t>
      </w:r>
      <w:proofErr w:type="spellEnd"/>
      <w:r w:rsidRPr="008949EF">
        <w:rPr>
          <w:rFonts w:asciiTheme="minorHAnsi" w:hAnsiTheme="minorHAnsi" w:cstheme="minorHAnsi"/>
          <w:bCs/>
          <w:sz w:val="21"/>
          <w:szCs w:val="21"/>
          <w:lang w:val="en-IN" w:eastAsia="en-IN"/>
        </w:rPr>
        <w:t xml:space="preserve"> and use Salesforce data system; coordinate towards the Research, Monitoring, Evaluation &amp; Impact Assessment elements in the CK programs. Ensuring timely submission of reports to the management.</w:t>
      </w:r>
    </w:p>
    <w:p w14:paraId="45843D20" w14:textId="77777777" w:rsidR="008926A9" w:rsidRPr="008949EF" w:rsidRDefault="008926A9" w:rsidP="008926A9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bCs/>
          <w:sz w:val="21"/>
          <w:szCs w:val="21"/>
          <w:lang w:val="en-IN" w:eastAsia="en-IN"/>
        </w:rPr>
      </w:pPr>
      <w:r w:rsidRPr="008949EF">
        <w:rPr>
          <w:rFonts w:asciiTheme="minorHAnsi" w:hAnsiTheme="minorHAnsi" w:cstheme="minorHAnsi"/>
          <w:bCs/>
          <w:sz w:val="21"/>
          <w:szCs w:val="21"/>
          <w:lang w:val="en-IN" w:eastAsia="en-IN"/>
        </w:rPr>
        <w:t>Network with the donors and CSR partners and provide coordination/leads towards resource mobilization for the CCC Project in the state.</w:t>
      </w:r>
    </w:p>
    <w:p w14:paraId="7D29D355" w14:textId="77777777" w:rsidR="008926A9" w:rsidRPr="008949EF" w:rsidRDefault="008926A9" w:rsidP="008926A9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bCs/>
          <w:sz w:val="21"/>
          <w:szCs w:val="21"/>
          <w:lang w:val="en-IN" w:eastAsia="en-IN"/>
        </w:rPr>
      </w:pPr>
      <w:r w:rsidRPr="008949EF">
        <w:rPr>
          <w:rFonts w:asciiTheme="minorHAnsi" w:hAnsiTheme="minorHAnsi" w:cstheme="minorHAnsi"/>
          <w:bCs/>
          <w:sz w:val="21"/>
          <w:szCs w:val="21"/>
          <w:lang w:val="en-IN" w:eastAsia="en-IN"/>
        </w:rPr>
        <w:lastRenderedPageBreak/>
        <w:t xml:space="preserve">Assist in implementation of MOUs </w:t>
      </w:r>
      <w:proofErr w:type="gramStart"/>
      <w:r w:rsidRPr="008949EF">
        <w:rPr>
          <w:rFonts w:asciiTheme="minorHAnsi" w:hAnsiTheme="minorHAnsi" w:cstheme="minorHAnsi"/>
          <w:bCs/>
          <w:sz w:val="21"/>
          <w:szCs w:val="21"/>
          <w:lang w:val="en-IN" w:eastAsia="en-IN"/>
        </w:rPr>
        <w:t>in deed</w:t>
      </w:r>
      <w:proofErr w:type="gramEnd"/>
      <w:r w:rsidRPr="008949EF">
        <w:rPr>
          <w:rFonts w:asciiTheme="minorHAnsi" w:hAnsiTheme="minorHAnsi" w:cstheme="minorHAnsi"/>
          <w:bCs/>
          <w:sz w:val="21"/>
          <w:szCs w:val="21"/>
          <w:lang w:val="en-IN" w:eastAsia="en-IN"/>
        </w:rPr>
        <w:t xml:space="preserve"> and spirit with the Sates’ Health, Medical &amp; Medical education departments/NHM/treating centre or other stakeholders.  </w:t>
      </w:r>
    </w:p>
    <w:p w14:paraId="489D547F" w14:textId="77777777" w:rsidR="008926A9" w:rsidRPr="008949EF" w:rsidRDefault="008926A9" w:rsidP="008926A9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bCs/>
          <w:sz w:val="21"/>
          <w:szCs w:val="21"/>
          <w:lang w:val="en-IN" w:eastAsia="en-IN"/>
        </w:rPr>
      </w:pPr>
      <w:r w:rsidRPr="008949EF">
        <w:rPr>
          <w:rFonts w:asciiTheme="minorHAnsi" w:hAnsiTheme="minorHAnsi" w:cstheme="minorHAnsi"/>
          <w:bCs/>
          <w:sz w:val="21"/>
          <w:szCs w:val="21"/>
          <w:lang w:val="en-IN" w:eastAsia="en-IN"/>
        </w:rPr>
        <w:t xml:space="preserve">Network in the community – for fundraising, community participation and volunteering, </w:t>
      </w:r>
      <w:proofErr w:type="gramStart"/>
      <w:r w:rsidRPr="008949EF">
        <w:rPr>
          <w:rFonts w:asciiTheme="minorHAnsi" w:hAnsiTheme="minorHAnsi" w:cstheme="minorHAnsi"/>
          <w:bCs/>
          <w:sz w:val="21"/>
          <w:szCs w:val="21"/>
          <w:lang w:val="en-IN" w:eastAsia="en-IN"/>
        </w:rPr>
        <w:t>awareness</w:t>
      </w:r>
      <w:proofErr w:type="gramEnd"/>
      <w:r w:rsidRPr="008949EF">
        <w:rPr>
          <w:rFonts w:asciiTheme="minorHAnsi" w:hAnsiTheme="minorHAnsi" w:cstheme="minorHAnsi"/>
          <w:bCs/>
          <w:sz w:val="21"/>
          <w:szCs w:val="21"/>
          <w:lang w:val="en-IN" w:eastAsia="en-IN"/>
        </w:rPr>
        <w:t xml:space="preserve"> and advocacy.  </w:t>
      </w:r>
    </w:p>
    <w:p w14:paraId="56BF6646" w14:textId="77777777" w:rsidR="008926A9" w:rsidRPr="008949EF" w:rsidRDefault="008926A9" w:rsidP="008926A9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bCs/>
          <w:sz w:val="21"/>
          <w:szCs w:val="21"/>
          <w:lang w:val="en-IN" w:eastAsia="en-IN"/>
        </w:rPr>
      </w:pPr>
      <w:r w:rsidRPr="008949EF">
        <w:rPr>
          <w:rFonts w:asciiTheme="minorHAnsi" w:hAnsiTheme="minorHAnsi" w:cstheme="minorHAnsi"/>
          <w:bCs/>
          <w:sz w:val="21"/>
          <w:szCs w:val="21"/>
          <w:lang w:val="en-IN" w:eastAsia="en-IN"/>
        </w:rPr>
        <w:t>Lead and guide the Project managers, Social Workers regarding attendance, reports, medical requirements, TSP support and distribution of snacks and other day to day issues in offering Cankids services.</w:t>
      </w:r>
    </w:p>
    <w:p w14:paraId="07C378FB" w14:textId="77777777" w:rsidR="000D2CBF" w:rsidRPr="008949EF" w:rsidRDefault="008926A9" w:rsidP="008926A9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bCs/>
          <w:sz w:val="21"/>
          <w:szCs w:val="21"/>
        </w:rPr>
      </w:pPr>
      <w:r w:rsidRPr="008949EF">
        <w:rPr>
          <w:rFonts w:asciiTheme="minorHAnsi" w:hAnsiTheme="minorHAnsi" w:cstheme="minorHAnsi"/>
          <w:bCs/>
          <w:sz w:val="21"/>
          <w:szCs w:val="21"/>
          <w:lang w:val="en-IN" w:eastAsia="en-IN"/>
        </w:rPr>
        <w:t>Any other as entrusted by the management and as mutually agreeable.</w:t>
      </w:r>
    </w:p>
    <w:p w14:paraId="7104D7B9" w14:textId="77777777" w:rsidR="000D2CBF" w:rsidRPr="008949EF" w:rsidRDefault="000D2CBF" w:rsidP="000D2CBF">
      <w:pPr>
        <w:rPr>
          <w:rFonts w:asciiTheme="minorHAnsi" w:hAnsiTheme="minorHAnsi" w:cstheme="minorHAnsi"/>
          <w:sz w:val="21"/>
          <w:szCs w:val="21"/>
        </w:rPr>
      </w:pPr>
    </w:p>
    <w:p w14:paraId="61D4CA4B" w14:textId="77777777" w:rsidR="000D2CBF" w:rsidRPr="008949EF" w:rsidRDefault="000D2CBF" w:rsidP="000D2CB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1"/>
          <w:szCs w:val="21"/>
        </w:rPr>
      </w:pPr>
      <w:r w:rsidRPr="008949EF">
        <w:rPr>
          <w:rFonts w:asciiTheme="minorHAnsi" w:hAnsiTheme="minorHAnsi" w:cstheme="minorHAnsi"/>
          <w:b/>
          <w:sz w:val="21"/>
          <w:szCs w:val="21"/>
        </w:rPr>
        <w:t>Additional Duties:</w:t>
      </w:r>
    </w:p>
    <w:p w14:paraId="3B618347" w14:textId="77777777" w:rsidR="000D2CBF" w:rsidRPr="008949EF" w:rsidRDefault="000D2CBF" w:rsidP="000D2CBF">
      <w:pPr>
        <w:rPr>
          <w:rFonts w:asciiTheme="minorHAnsi" w:hAnsiTheme="minorHAnsi" w:cstheme="minorHAnsi"/>
          <w:sz w:val="21"/>
          <w:szCs w:val="21"/>
        </w:rPr>
      </w:pPr>
      <w:r w:rsidRPr="008949EF">
        <w:rPr>
          <w:rFonts w:asciiTheme="minorHAnsi" w:hAnsiTheme="minorHAnsi" w:cstheme="minorHAnsi"/>
          <w:sz w:val="21"/>
          <w:szCs w:val="21"/>
        </w:rPr>
        <w:t>This job description in no way states or implies that these are the only duties to be performed. You will be expected to follow any other job-related instructions and to perform other job-related duties as requested by your supervisor.</w:t>
      </w:r>
    </w:p>
    <w:sectPr w:rsidR="000D2CBF" w:rsidRPr="008949E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56454" w14:textId="77777777" w:rsidR="00877BAB" w:rsidRDefault="00877BAB" w:rsidP="008926A9">
      <w:r>
        <w:separator/>
      </w:r>
    </w:p>
  </w:endnote>
  <w:endnote w:type="continuationSeparator" w:id="0">
    <w:p w14:paraId="307EB21A" w14:textId="77777777" w:rsidR="00877BAB" w:rsidRDefault="00877BAB" w:rsidP="00892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adea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84905" w14:textId="77777777" w:rsidR="00877BAB" w:rsidRDefault="00877BAB" w:rsidP="008926A9">
      <w:r>
        <w:separator/>
      </w:r>
    </w:p>
  </w:footnote>
  <w:footnote w:type="continuationSeparator" w:id="0">
    <w:p w14:paraId="74272F4E" w14:textId="77777777" w:rsidR="00877BAB" w:rsidRDefault="00877BAB" w:rsidP="008926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22514" w14:textId="77777777" w:rsidR="008926A9" w:rsidRPr="008926A9" w:rsidRDefault="008926A9" w:rsidP="008926A9">
    <w:pPr>
      <w:jc w:val="center"/>
      <w:rPr>
        <w:rFonts w:asciiTheme="minorHAnsi" w:hAnsiTheme="minorHAnsi" w:cstheme="minorHAnsi"/>
        <w:b/>
        <w:bCs/>
        <w:sz w:val="28"/>
        <w:szCs w:val="28"/>
      </w:rPr>
    </w:pPr>
    <w:r w:rsidRPr="0047428B">
      <w:rPr>
        <w:rFonts w:asciiTheme="minorHAnsi" w:hAnsiTheme="minorHAnsi" w:cstheme="minorHAnsi"/>
        <w:b/>
        <w:bCs/>
        <w:sz w:val="28"/>
        <w:szCs w:val="28"/>
      </w:rPr>
      <w:t>Job Description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0797E"/>
    <w:multiLevelType w:val="hybridMultilevel"/>
    <w:tmpl w:val="D10A0946"/>
    <w:lvl w:ilvl="0" w:tplc="5A2255A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0F7B62"/>
    <w:multiLevelType w:val="hybridMultilevel"/>
    <w:tmpl w:val="B130F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03546"/>
    <w:multiLevelType w:val="hybridMultilevel"/>
    <w:tmpl w:val="A70CF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E0993"/>
    <w:multiLevelType w:val="hybridMultilevel"/>
    <w:tmpl w:val="E8D84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CD2C69"/>
    <w:multiLevelType w:val="hybridMultilevel"/>
    <w:tmpl w:val="EBE09CA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6100A8"/>
    <w:multiLevelType w:val="hybridMultilevel"/>
    <w:tmpl w:val="13DC474E"/>
    <w:lvl w:ilvl="0" w:tplc="DC30CFAE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5A05E4"/>
    <w:multiLevelType w:val="hybridMultilevel"/>
    <w:tmpl w:val="971C8834"/>
    <w:lvl w:ilvl="0" w:tplc="81283B04">
      <w:start w:val="4"/>
      <w:numFmt w:val="bullet"/>
      <w:lvlText w:val="•"/>
      <w:lvlJc w:val="left"/>
      <w:pPr>
        <w:ind w:left="1080" w:hanging="720"/>
      </w:pPr>
      <w:rPr>
        <w:rFonts w:ascii="Cambria" w:eastAsia="Times New Roman" w:hAnsi="Cambria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103E45"/>
    <w:multiLevelType w:val="hybridMultilevel"/>
    <w:tmpl w:val="D442933C"/>
    <w:lvl w:ilvl="0" w:tplc="DC30CFA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0F4069"/>
    <w:multiLevelType w:val="hybridMultilevel"/>
    <w:tmpl w:val="8EC6B7F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453414"/>
    <w:multiLevelType w:val="hybridMultilevel"/>
    <w:tmpl w:val="FA006992"/>
    <w:lvl w:ilvl="0" w:tplc="81283B04">
      <w:start w:val="4"/>
      <w:numFmt w:val="bullet"/>
      <w:lvlText w:val="•"/>
      <w:lvlJc w:val="left"/>
      <w:pPr>
        <w:ind w:left="1080" w:hanging="720"/>
      </w:pPr>
      <w:rPr>
        <w:rFonts w:ascii="Cambria" w:eastAsia="Times New Roman" w:hAnsi="Cambria" w:cs="Times New Roman" w:hint="default"/>
        <w:b/>
        <w:bCs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457E22"/>
    <w:multiLevelType w:val="hybridMultilevel"/>
    <w:tmpl w:val="A70CFD4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2097926">
    <w:abstractNumId w:val="3"/>
  </w:num>
  <w:num w:numId="2" w16cid:durableId="1459685748">
    <w:abstractNumId w:val="1"/>
  </w:num>
  <w:num w:numId="3" w16cid:durableId="549808622">
    <w:abstractNumId w:val="2"/>
  </w:num>
  <w:num w:numId="4" w16cid:durableId="616454065">
    <w:abstractNumId w:val="0"/>
  </w:num>
  <w:num w:numId="5" w16cid:durableId="1151096071">
    <w:abstractNumId w:val="4"/>
  </w:num>
  <w:num w:numId="6" w16cid:durableId="937835243">
    <w:abstractNumId w:val="10"/>
  </w:num>
  <w:num w:numId="7" w16cid:durableId="313729010">
    <w:abstractNumId w:val="7"/>
  </w:num>
  <w:num w:numId="8" w16cid:durableId="1123109651">
    <w:abstractNumId w:val="8"/>
  </w:num>
  <w:num w:numId="9" w16cid:durableId="1220239174">
    <w:abstractNumId w:val="6"/>
  </w:num>
  <w:num w:numId="10" w16cid:durableId="1504709655">
    <w:abstractNumId w:val="5"/>
  </w:num>
  <w:num w:numId="11" w16cid:durableId="8422807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CBF"/>
    <w:rsid w:val="00091DEC"/>
    <w:rsid w:val="000D2CBF"/>
    <w:rsid w:val="00243A32"/>
    <w:rsid w:val="004D14BD"/>
    <w:rsid w:val="00877BAB"/>
    <w:rsid w:val="008926A9"/>
    <w:rsid w:val="008949EF"/>
    <w:rsid w:val="00942A9B"/>
    <w:rsid w:val="00B06C41"/>
    <w:rsid w:val="00D362D2"/>
    <w:rsid w:val="00D44407"/>
    <w:rsid w:val="00F0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4735C"/>
  <w15:chartTrackingRefBased/>
  <w15:docId w15:val="{AEF12DBA-2B6C-415E-8ED6-750F03FB1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2CBF"/>
    <w:pPr>
      <w:spacing w:after="0" w:line="240" w:lineRule="auto"/>
    </w:pPr>
    <w:rPr>
      <w:rFonts w:ascii="Century Gothic" w:eastAsia="Times New Roman" w:hAnsi="Century Gothic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0D2CBF"/>
    <w:pPr>
      <w:widowControl w:val="0"/>
      <w:autoSpaceDE w:val="0"/>
      <w:autoSpaceDN w:val="0"/>
      <w:spacing w:before="9" w:line="232" w:lineRule="exact"/>
      <w:ind w:left="107"/>
    </w:pPr>
    <w:rPr>
      <w:rFonts w:ascii="Caladea" w:eastAsia="Caladea" w:hAnsi="Caladea" w:cs="Caladea"/>
      <w:sz w:val="22"/>
      <w:szCs w:val="22"/>
    </w:rPr>
  </w:style>
  <w:style w:type="paragraph" w:styleId="ListParagraph">
    <w:name w:val="List Paragraph"/>
    <w:basedOn w:val="Normal"/>
    <w:uiPriority w:val="34"/>
    <w:qFormat/>
    <w:rsid w:val="000D2CBF"/>
    <w:pPr>
      <w:ind w:left="720"/>
      <w:contextualSpacing/>
    </w:pPr>
    <w:rPr>
      <w:rFonts w:ascii="Times New Roman" w:hAnsi="Times New Roman"/>
    </w:rPr>
  </w:style>
  <w:style w:type="paragraph" w:styleId="NoSpacing">
    <w:name w:val="No Spacing"/>
    <w:uiPriority w:val="1"/>
    <w:qFormat/>
    <w:rsid w:val="000D2CBF"/>
    <w:pPr>
      <w:spacing w:after="0" w:line="240" w:lineRule="auto"/>
    </w:pPr>
    <w:rPr>
      <w:rFonts w:ascii="Calibri" w:eastAsia="Times New Roman" w:hAnsi="Calibri" w:cs="Times New Roman"/>
      <w:kern w:val="0"/>
      <w:lang w:val="en-US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8926A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6A9"/>
    <w:rPr>
      <w:rFonts w:ascii="Century Gothic" w:eastAsia="Times New Roman" w:hAnsi="Century Gothic" w:cs="Times New Roman"/>
      <w:kern w:val="0"/>
      <w:sz w:val="24"/>
      <w:szCs w:val="24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8926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6A9"/>
    <w:rPr>
      <w:rFonts w:ascii="Century Gothic" w:eastAsia="Times New Roman" w:hAnsi="Century Gothic" w:cs="Times New Roman"/>
      <w:kern w:val="0"/>
      <w:sz w:val="24"/>
      <w:szCs w:val="24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Cankids</dc:creator>
  <cp:keywords/>
  <dc:description/>
  <cp:lastModifiedBy>Ankur Yadav</cp:lastModifiedBy>
  <cp:revision>8</cp:revision>
  <dcterms:created xsi:type="dcterms:W3CDTF">2023-05-25T05:51:00Z</dcterms:created>
  <dcterms:modified xsi:type="dcterms:W3CDTF">2023-05-30T04:55:00Z</dcterms:modified>
</cp:coreProperties>
</file>